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9946" w14:textId="6F9FD60B" w:rsidR="00106ABF" w:rsidRDefault="0052335E" w:rsidP="00106ABF">
      <w:pPr>
        <w:spacing w:after="60"/>
        <w:jc w:val="center"/>
        <w:rPr>
          <w:rFonts w:ascii="Calibri" w:hAnsi="Calibri"/>
          <w:b/>
          <w:sz w:val="28"/>
          <w:szCs w:val="28"/>
        </w:rPr>
      </w:pPr>
      <w:r>
        <w:rPr>
          <w:noProof/>
        </w:rPr>
        <w:drawing>
          <wp:anchor distT="0" distB="0" distL="114300" distR="114300" simplePos="0" relativeHeight="251657728" behindDoc="0" locked="0" layoutInCell="1" allowOverlap="1" wp14:anchorId="346E642E" wp14:editId="0D862E03">
            <wp:simplePos x="0" y="0"/>
            <wp:positionH relativeFrom="column">
              <wp:posOffset>662305</wp:posOffset>
            </wp:positionH>
            <wp:positionV relativeFrom="paragraph">
              <wp:posOffset>-193675</wp:posOffset>
            </wp:positionV>
            <wp:extent cx="1191895" cy="79629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796290"/>
                    </a:xfrm>
                    <a:prstGeom prst="rect">
                      <a:avLst/>
                    </a:prstGeom>
                    <a:noFill/>
                  </pic:spPr>
                </pic:pic>
              </a:graphicData>
            </a:graphic>
            <wp14:sizeRelH relativeFrom="margin">
              <wp14:pctWidth>0</wp14:pctWidth>
            </wp14:sizeRelH>
            <wp14:sizeRelV relativeFrom="margin">
              <wp14:pctHeight>0</wp14:pctHeight>
            </wp14:sizeRelV>
          </wp:anchor>
        </w:drawing>
      </w:r>
      <w:r w:rsidR="00106ABF">
        <w:rPr>
          <w:rFonts w:ascii="Calibri" w:hAnsi="Calibri"/>
          <w:b/>
          <w:sz w:val="28"/>
          <w:szCs w:val="28"/>
        </w:rPr>
        <w:br w:type="textWrapping" w:clear="all"/>
      </w:r>
      <w:r w:rsidR="00106ABF" w:rsidRPr="00A00243">
        <w:rPr>
          <w:rFonts w:ascii="Calibri" w:hAnsi="Calibri"/>
          <w:b/>
          <w:sz w:val="28"/>
          <w:szCs w:val="28"/>
        </w:rPr>
        <w:t>Risk Assessment Matrix</w:t>
      </w:r>
    </w:p>
    <w:p w14:paraId="6708D4F7" w14:textId="77777777" w:rsidR="00106ABF" w:rsidRDefault="00106ABF" w:rsidP="00106ABF">
      <w:pPr>
        <w:spacing w:after="60"/>
        <w:jc w:val="center"/>
        <w:rPr>
          <w:rFonts w:ascii="Calibri" w:hAnsi="Calibri" w:cs="Arial"/>
        </w:rPr>
      </w:pPr>
      <w:r w:rsidRPr="00F32A2A">
        <w:rPr>
          <w:rFonts w:ascii="Calibri" w:hAnsi="Calibri"/>
          <w:b/>
        </w:rPr>
        <w:t xml:space="preserve">The aim is </w:t>
      </w:r>
      <w:r w:rsidRPr="00F32A2A">
        <w:rPr>
          <w:rFonts w:ascii="Calibri" w:hAnsi="Calibri" w:cs="Arial"/>
          <w:b/>
        </w:rPr>
        <w:t>to reduce the risk by prevention or control measures, so far as is reasonably practicable.</w:t>
      </w:r>
    </w:p>
    <w:tbl>
      <w:tblPr>
        <w:tblW w:w="134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340"/>
      </w:tblGrid>
      <w:tr w:rsidR="00106ABF" w:rsidRPr="00416F2F" w14:paraId="7B355C0D" w14:textId="77777777" w:rsidTr="00B72F47">
        <w:trPr>
          <w:trHeight w:val="524"/>
        </w:trPr>
        <w:tc>
          <w:tcPr>
            <w:tcW w:w="13466" w:type="dxa"/>
            <w:gridSpan w:val="2"/>
            <w:shd w:val="clear" w:color="auto" w:fill="D9D9D9"/>
            <w:vAlign w:val="center"/>
          </w:tcPr>
          <w:p w14:paraId="58DEECF5" w14:textId="77777777" w:rsidR="00106ABF" w:rsidRPr="00416F2F" w:rsidRDefault="00106ABF" w:rsidP="00B72F47">
            <w:pPr>
              <w:jc w:val="center"/>
              <w:rPr>
                <w:rFonts w:ascii="Calibri" w:hAnsi="Calibri" w:cs="Arial"/>
                <w:b/>
              </w:rPr>
            </w:pPr>
            <w:r w:rsidRPr="00416F2F">
              <w:rPr>
                <w:rFonts w:ascii="Calibri" w:hAnsi="Calibri" w:cs="Arial"/>
                <w:b/>
              </w:rPr>
              <w:t>Severity / Consequence Categories</w:t>
            </w:r>
          </w:p>
        </w:tc>
      </w:tr>
      <w:tr w:rsidR="00106ABF" w:rsidRPr="00416F2F" w14:paraId="75CEF4D9" w14:textId="77777777" w:rsidTr="00B72F47">
        <w:trPr>
          <w:trHeight w:val="559"/>
        </w:trPr>
        <w:tc>
          <w:tcPr>
            <w:tcW w:w="2126" w:type="dxa"/>
            <w:shd w:val="clear" w:color="auto" w:fill="D9D9D9"/>
            <w:vAlign w:val="center"/>
          </w:tcPr>
          <w:p w14:paraId="491951E3" w14:textId="77777777" w:rsidR="00106ABF" w:rsidRPr="00416F2F" w:rsidRDefault="00106ABF" w:rsidP="00B72F47">
            <w:pPr>
              <w:jc w:val="center"/>
              <w:rPr>
                <w:rFonts w:ascii="Calibri" w:hAnsi="Calibri" w:cs="Arial"/>
                <w:b/>
              </w:rPr>
            </w:pPr>
            <w:r w:rsidRPr="00416F2F">
              <w:rPr>
                <w:rFonts w:ascii="Calibri" w:hAnsi="Calibri" w:cs="Arial"/>
                <w:b/>
              </w:rPr>
              <w:t>Severity</w:t>
            </w:r>
          </w:p>
        </w:tc>
        <w:tc>
          <w:tcPr>
            <w:tcW w:w="11340" w:type="dxa"/>
            <w:shd w:val="clear" w:color="auto" w:fill="D9D9D9"/>
            <w:vAlign w:val="center"/>
          </w:tcPr>
          <w:p w14:paraId="6B675258" w14:textId="77777777" w:rsidR="00106ABF" w:rsidRPr="00416F2F" w:rsidRDefault="00106ABF" w:rsidP="00B72F47">
            <w:pPr>
              <w:jc w:val="center"/>
              <w:rPr>
                <w:rFonts w:ascii="Calibri" w:hAnsi="Calibri" w:cs="Arial"/>
                <w:b/>
              </w:rPr>
            </w:pPr>
            <w:r w:rsidRPr="00416F2F">
              <w:rPr>
                <w:rFonts w:ascii="Calibri" w:hAnsi="Calibri" w:cs="Arial"/>
                <w:b/>
              </w:rPr>
              <w:t>Description</w:t>
            </w:r>
          </w:p>
        </w:tc>
      </w:tr>
      <w:tr w:rsidR="00106ABF" w:rsidRPr="00416F2F" w14:paraId="2820EF50" w14:textId="77777777" w:rsidTr="00B72F47">
        <w:trPr>
          <w:trHeight w:val="553"/>
        </w:trPr>
        <w:tc>
          <w:tcPr>
            <w:tcW w:w="2126" w:type="dxa"/>
            <w:shd w:val="clear" w:color="auto" w:fill="D9D9D9"/>
            <w:vAlign w:val="center"/>
          </w:tcPr>
          <w:p w14:paraId="1F9424D7" w14:textId="77777777" w:rsidR="00106ABF" w:rsidRPr="00416F2F" w:rsidRDefault="00106ABF" w:rsidP="00B72F47">
            <w:pPr>
              <w:jc w:val="center"/>
              <w:rPr>
                <w:rFonts w:ascii="Calibri" w:hAnsi="Calibri" w:cs="Arial"/>
                <w:b/>
              </w:rPr>
            </w:pPr>
            <w:r w:rsidRPr="00416F2F">
              <w:rPr>
                <w:rFonts w:ascii="Calibri" w:hAnsi="Calibri" w:cs="Arial"/>
                <w:b/>
              </w:rPr>
              <w:t>Catastrophic</w:t>
            </w:r>
          </w:p>
        </w:tc>
        <w:tc>
          <w:tcPr>
            <w:tcW w:w="11340" w:type="dxa"/>
            <w:vAlign w:val="center"/>
          </w:tcPr>
          <w:p w14:paraId="11561743" w14:textId="77777777" w:rsidR="00106ABF" w:rsidRPr="00416F2F" w:rsidRDefault="00106ABF" w:rsidP="00B72F47">
            <w:pPr>
              <w:autoSpaceDE w:val="0"/>
              <w:autoSpaceDN w:val="0"/>
              <w:adjustRightInd w:val="0"/>
              <w:rPr>
                <w:rFonts w:ascii="Arial" w:hAnsi="Arial" w:cs="Arial"/>
                <w:sz w:val="16"/>
                <w:szCs w:val="16"/>
                <w:lang w:eastAsia="en-GB"/>
              </w:rPr>
            </w:pPr>
            <w:r w:rsidRPr="00416F2F">
              <w:rPr>
                <w:rFonts w:ascii="Arial" w:hAnsi="Arial" w:cs="Arial"/>
                <w:sz w:val="16"/>
                <w:szCs w:val="16"/>
                <w:lang w:eastAsia="en-GB"/>
              </w:rPr>
              <w:t>Multiple fatalities (employees or third parties).</w:t>
            </w:r>
          </w:p>
          <w:p w14:paraId="2EC71FEF" w14:textId="77777777" w:rsidR="00106ABF" w:rsidRPr="00416F2F" w:rsidRDefault="00106ABF" w:rsidP="00B72F47">
            <w:pPr>
              <w:rPr>
                <w:rFonts w:ascii="Calibri" w:hAnsi="Calibri" w:cs="Arial"/>
              </w:rPr>
            </w:pPr>
            <w:r w:rsidRPr="00416F2F">
              <w:rPr>
                <w:rFonts w:ascii="Arial" w:hAnsi="Arial" w:cs="Arial"/>
                <w:sz w:val="16"/>
                <w:szCs w:val="16"/>
                <w:lang w:eastAsia="en-GB"/>
              </w:rPr>
              <w:t>Catastrophic environmental impact, resulting in irreversible / long term harm to the environment.</w:t>
            </w:r>
          </w:p>
        </w:tc>
      </w:tr>
      <w:tr w:rsidR="00106ABF" w:rsidRPr="00416F2F" w14:paraId="2EE83E9B" w14:textId="77777777" w:rsidTr="00B72F47">
        <w:trPr>
          <w:trHeight w:val="562"/>
        </w:trPr>
        <w:tc>
          <w:tcPr>
            <w:tcW w:w="2126" w:type="dxa"/>
            <w:shd w:val="clear" w:color="auto" w:fill="D9D9D9"/>
            <w:vAlign w:val="center"/>
          </w:tcPr>
          <w:p w14:paraId="1289A196" w14:textId="77777777" w:rsidR="00106ABF" w:rsidRPr="00416F2F" w:rsidRDefault="00106ABF" w:rsidP="00B72F47">
            <w:pPr>
              <w:jc w:val="center"/>
              <w:rPr>
                <w:rFonts w:ascii="Calibri" w:hAnsi="Calibri" w:cs="Arial"/>
                <w:b/>
              </w:rPr>
            </w:pPr>
            <w:r w:rsidRPr="00416F2F">
              <w:rPr>
                <w:rFonts w:ascii="Calibri" w:hAnsi="Calibri" w:cs="Arial"/>
                <w:b/>
              </w:rPr>
              <w:t>Significant</w:t>
            </w:r>
          </w:p>
        </w:tc>
        <w:tc>
          <w:tcPr>
            <w:tcW w:w="11340" w:type="dxa"/>
            <w:vAlign w:val="center"/>
          </w:tcPr>
          <w:p w14:paraId="4508C2F2" w14:textId="77777777" w:rsidR="00106ABF" w:rsidRPr="00416F2F" w:rsidRDefault="00106ABF" w:rsidP="00B72F47">
            <w:pPr>
              <w:autoSpaceDE w:val="0"/>
              <w:autoSpaceDN w:val="0"/>
              <w:adjustRightInd w:val="0"/>
              <w:rPr>
                <w:rFonts w:ascii="Arial" w:hAnsi="Arial" w:cs="Arial"/>
                <w:sz w:val="16"/>
                <w:szCs w:val="16"/>
                <w:lang w:eastAsia="en-GB"/>
              </w:rPr>
            </w:pPr>
            <w:r w:rsidRPr="00416F2F">
              <w:rPr>
                <w:rFonts w:ascii="Arial" w:hAnsi="Arial" w:cs="Arial"/>
                <w:sz w:val="16"/>
                <w:szCs w:val="16"/>
                <w:lang w:eastAsia="en-GB"/>
              </w:rPr>
              <w:t>Single fatality (employee or third party), loss of limbs, permanent severe disablement. Severe environmental incident resulting in significant impact requiring</w:t>
            </w:r>
          </w:p>
          <w:p w14:paraId="7C2B9461" w14:textId="77777777" w:rsidR="00106ABF" w:rsidRPr="00416F2F" w:rsidRDefault="00106ABF" w:rsidP="00B72F47">
            <w:pPr>
              <w:rPr>
                <w:rFonts w:ascii="Calibri" w:hAnsi="Calibri" w:cs="Arial"/>
              </w:rPr>
            </w:pPr>
            <w:r w:rsidRPr="00416F2F">
              <w:rPr>
                <w:rFonts w:ascii="Arial" w:hAnsi="Arial" w:cs="Arial"/>
                <w:sz w:val="16"/>
                <w:szCs w:val="16"/>
                <w:lang w:eastAsia="en-GB"/>
              </w:rPr>
              <w:t>management by external authorities and / or high level of resources for response and remedy. Reversible / medium term harm to the environment.</w:t>
            </w:r>
          </w:p>
        </w:tc>
      </w:tr>
      <w:tr w:rsidR="00106ABF" w:rsidRPr="00416F2F" w14:paraId="44A9BC18" w14:textId="77777777" w:rsidTr="00B72F47">
        <w:trPr>
          <w:trHeight w:val="556"/>
        </w:trPr>
        <w:tc>
          <w:tcPr>
            <w:tcW w:w="2126" w:type="dxa"/>
            <w:shd w:val="clear" w:color="auto" w:fill="D9D9D9"/>
            <w:vAlign w:val="center"/>
          </w:tcPr>
          <w:p w14:paraId="1EB69368" w14:textId="77777777" w:rsidR="00106ABF" w:rsidRPr="00416F2F" w:rsidRDefault="00106ABF" w:rsidP="00B72F47">
            <w:pPr>
              <w:jc w:val="center"/>
              <w:rPr>
                <w:rFonts w:ascii="Calibri" w:hAnsi="Calibri" w:cs="Arial"/>
                <w:b/>
              </w:rPr>
            </w:pPr>
            <w:r w:rsidRPr="00416F2F">
              <w:rPr>
                <w:rFonts w:ascii="Calibri" w:hAnsi="Calibri" w:cs="Arial"/>
                <w:b/>
              </w:rPr>
              <w:t>Moderate</w:t>
            </w:r>
          </w:p>
        </w:tc>
        <w:tc>
          <w:tcPr>
            <w:tcW w:w="11340" w:type="dxa"/>
            <w:vAlign w:val="center"/>
          </w:tcPr>
          <w:p w14:paraId="5D41C11D" w14:textId="77777777" w:rsidR="00106ABF" w:rsidRPr="00416F2F" w:rsidRDefault="00106ABF" w:rsidP="00B72F47">
            <w:pPr>
              <w:autoSpaceDE w:val="0"/>
              <w:autoSpaceDN w:val="0"/>
              <w:adjustRightInd w:val="0"/>
              <w:rPr>
                <w:rFonts w:ascii="Arial" w:hAnsi="Arial" w:cs="Arial"/>
                <w:sz w:val="16"/>
                <w:szCs w:val="16"/>
                <w:lang w:eastAsia="en-GB"/>
              </w:rPr>
            </w:pPr>
            <w:r w:rsidRPr="00416F2F">
              <w:rPr>
                <w:rFonts w:ascii="Arial" w:hAnsi="Arial" w:cs="Arial"/>
                <w:sz w:val="16"/>
                <w:szCs w:val="16"/>
                <w:lang w:eastAsia="en-GB"/>
              </w:rPr>
              <w:t>Major injury / ill – health effect such as breaking a major bone or temporary disablement requiring hospital / casualty treatment and resulting in time off work.</w:t>
            </w:r>
          </w:p>
          <w:p w14:paraId="3E9A688D" w14:textId="77777777" w:rsidR="00106ABF" w:rsidRPr="00416F2F" w:rsidRDefault="00106ABF" w:rsidP="00B72F47">
            <w:pPr>
              <w:rPr>
                <w:rFonts w:ascii="Calibri" w:hAnsi="Calibri" w:cs="Arial"/>
              </w:rPr>
            </w:pPr>
            <w:r w:rsidRPr="00416F2F">
              <w:rPr>
                <w:rFonts w:ascii="Arial" w:hAnsi="Arial" w:cs="Arial"/>
                <w:sz w:val="16"/>
                <w:szCs w:val="16"/>
                <w:lang w:eastAsia="en-GB"/>
              </w:rPr>
              <w:t>Moderate environmental impact requiring management response to aid recovery and resulting in reversible / short term harm to the environment.</w:t>
            </w:r>
          </w:p>
        </w:tc>
      </w:tr>
      <w:tr w:rsidR="00106ABF" w:rsidRPr="00416F2F" w14:paraId="7DF9C171" w14:textId="77777777" w:rsidTr="00B72F47">
        <w:trPr>
          <w:trHeight w:val="550"/>
        </w:trPr>
        <w:tc>
          <w:tcPr>
            <w:tcW w:w="2126" w:type="dxa"/>
            <w:shd w:val="clear" w:color="auto" w:fill="D9D9D9"/>
            <w:vAlign w:val="center"/>
          </w:tcPr>
          <w:p w14:paraId="3EA1BA83" w14:textId="77777777" w:rsidR="00106ABF" w:rsidRPr="00416F2F" w:rsidRDefault="00106ABF" w:rsidP="00B72F47">
            <w:pPr>
              <w:jc w:val="center"/>
              <w:rPr>
                <w:rFonts w:ascii="Calibri" w:hAnsi="Calibri" w:cs="Arial"/>
                <w:b/>
              </w:rPr>
            </w:pPr>
            <w:r w:rsidRPr="00416F2F">
              <w:rPr>
                <w:rFonts w:ascii="Calibri" w:hAnsi="Calibri" w:cs="Arial"/>
                <w:b/>
              </w:rPr>
              <w:t>Low</w:t>
            </w:r>
          </w:p>
        </w:tc>
        <w:tc>
          <w:tcPr>
            <w:tcW w:w="11340" w:type="dxa"/>
            <w:vAlign w:val="center"/>
          </w:tcPr>
          <w:p w14:paraId="5D7D0C9A" w14:textId="77777777" w:rsidR="00106ABF" w:rsidRPr="00416F2F" w:rsidRDefault="00106ABF" w:rsidP="00B72F47">
            <w:pPr>
              <w:autoSpaceDE w:val="0"/>
              <w:autoSpaceDN w:val="0"/>
              <w:adjustRightInd w:val="0"/>
              <w:rPr>
                <w:rFonts w:ascii="Arial" w:hAnsi="Arial" w:cs="Arial"/>
                <w:sz w:val="16"/>
                <w:szCs w:val="16"/>
                <w:lang w:eastAsia="en-GB"/>
              </w:rPr>
            </w:pPr>
            <w:r w:rsidRPr="00416F2F">
              <w:rPr>
                <w:rFonts w:ascii="Arial" w:hAnsi="Arial" w:cs="Arial"/>
                <w:sz w:val="16"/>
                <w:szCs w:val="16"/>
                <w:lang w:eastAsia="en-GB"/>
              </w:rPr>
              <w:t>Minor injury / ill health effect requiring medical treatment beyond first aid. Restricted duties may be possible.</w:t>
            </w:r>
          </w:p>
          <w:p w14:paraId="2159680F" w14:textId="77777777" w:rsidR="00106ABF" w:rsidRPr="00416F2F" w:rsidRDefault="00106ABF" w:rsidP="00B72F47">
            <w:pPr>
              <w:rPr>
                <w:rFonts w:ascii="Calibri" w:hAnsi="Calibri" w:cs="Arial"/>
              </w:rPr>
            </w:pPr>
            <w:r w:rsidRPr="00416F2F">
              <w:rPr>
                <w:rFonts w:ascii="Arial" w:hAnsi="Arial" w:cs="Arial"/>
                <w:sz w:val="16"/>
                <w:szCs w:val="16"/>
                <w:lang w:eastAsia="en-GB"/>
              </w:rPr>
              <w:t>Low environmental impact, not requiring management response.</w:t>
            </w:r>
          </w:p>
        </w:tc>
      </w:tr>
      <w:tr w:rsidR="00106ABF" w:rsidRPr="00416F2F" w14:paraId="2E7DC00D" w14:textId="77777777" w:rsidTr="00B72F47">
        <w:trPr>
          <w:trHeight w:val="557"/>
        </w:trPr>
        <w:tc>
          <w:tcPr>
            <w:tcW w:w="2126" w:type="dxa"/>
            <w:shd w:val="clear" w:color="auto" w:fill="D9D9D9"/>
            <w:vAlign w:val="center"/>
          </w:tcPr>
          <w:p w14:paraId="717EFC84" w14:textId="77777777" w:rsidR="00106ABF" w:rsidRPr="00416F2F" w:rsidRDefault="00106ABF" w:rsidP="00B72F47">
            <w:pPr>
              <w:jc w:val="center"/>
              <w:rPr>
                <w:rFonts w:ascii="Calibri" w:hAnsi="Calibri" w:cs="Arial"/>
                <w:b/>
              </w:rPr>
            </w:pPr>
            <w:r w:rsidRPr="00416F2F">
              <w:rPr>
                <w:rFonts w:ascii="Calibri" w:hAnsi="Calibri" w:cs="Arial"/>
                <w:b/>
              </w:rPr>
              <w:t>Negligible</w:t>
            </w:r>
          </w:p>
        </w:tc>
        <w:tc>
          <w:tcPr>
            <w:tcW w:w="11340" w:type="dxa"/>
            <w:vAlign w:val="center"/>
          </w:tcPr>
          <w:p w14:paraId="2FAA4685" w14:textId="77777777" w:rsidR="00106ABF" w:rsidRPr="00416F2F" w:rsidRDefault="00106ABF" w:rsidP="00B72F47">
            <w:pPr>
              <w:autoSpaceDE w:val="0"/>
              <w:autoSpaceDN w:val="0"/>
              <w:adjustRightInd w:val="0"/>
              <w:rPr>
                <w:rFonts w:ascii="Arial" w:hAnsi="Arial" w:cs="Arial"/>
                <w:sz w:val="16"/>
                <w:szCs w:val="16"/>
                <w:lang w:eastAsia="en-GB"/>
              </w:rPr>
            </w:pPr>
            <w:r w:rsidRPr="00416F2F">
              <w:rPr>
                <w:rFonts w:ascii="Arial" w:hAnsi="Arial" w:cs="Arial"/>
                <w:sz w:val="16"/>
                <w:szCs w:val="16"/>
                <w:lang w:eastAsia="en-GB"/>
              </w:rPr>
              <w:t>First aid case, no lost time. Negligible safety impact.</w:t>
            </w:r>
          </w:p>
          <w:p w14:paraId="32602BD1" w14:textId="77777777" w:rsidR="00106ABF" w:rsidRPr="00416F2F" w:rsidRDefault="00106ABF" w:rsidP="00B72F47">
            <w:pPr>
              <w:rPr>
                <w:rFonts w:ascii="Calibri" w:hAnsi="Calibri" w:cs="Arial"/>
              </w:rPr>
            </w:pPr>
            <w:r w:rsidRPr="00416F2F">
              <w:rPr>
                <w:rFonts w:ascii="Arial" w:hAnsi="Arial" w:cs="Arial"/>
                <w:sz w:val="16"/>
                <w:szCs w:val="16"/>
                <w:lang w:eastAsia="en-GB"/>
              </w:rPr>
              <w:t>Negligible environmental impact not requiring management response.</w:t>
            </w:r>
          </w:p>
        </w:tc>
      </w:tr>
    </w:tbl>
    <w:p w14:paraId="293D855F" w14:textId="77777777" w:rsidR="00106ABF" w:rsidRPr="00361E0A" w:rsidRDefault="00106ABF" w:rsidP="00106ABF">
      <w:pPr>
        <w:jc w:val="center"/>
        <w:rPr>
          <w:rFonts w:ascii="Calibri" w:hAnsi="Calibri" w:cs="Arial"/>
          <w:sz w:val="6"/>
          <w:szCs w:val="6"/>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567"/>
        <w:gridCol w:w="993"/>
        <w:gridCol w:w="992"/>
        <w:gridCol w:w="1134"/>
        <w:gridCol w:w="1134"/>
        <w:gridCol w:w="1134"/>
        <w:gridCol w:w="1134"/>
        <w:gridCol w:w="1134"/>
        <w:gridCol w:w="567"/>
        <w:gridCol w:w="992"/>
        <w:gridCol w:w="2977"/>
      </w:tblGrid>
      <w:tr w:rsidR="00106ABF" w:rsidRPr="00416F2F" w14:paraId="76FD69D4" w14:textId="77777777" w:rsidTr="00B72F47">
        <w:trPr>
          <w:trHeight w:val="404"/>
        </w:trPr>
        <w:tc>
          <w:tcPr>
            <w:tcW w:w="717" w:type="dxa"/>
            <w:tcBorders>
              <w:top w:val="nil"/>
              <w:left w:val="nil"/>
              <w:bottom w:val="nil"/>
              <w:right w:val="nil"/>
            </w:tcBorders>
          </w:tcPr>
          <w:p w14:paraId="38324E67" w14:textId="77777777" w:rsidR="00106ABF" w:rsidRPr="00416F2F" w:rsidRDefault="00106ABF" w:rsidP="00B72F47">
            <w:pPr>
              <w:jc w:val="center"/>
              <w:rPr>
                <w:rFonts w:ascii="Calibri" w:hAnsi="Calibri" w:cs="Arial"/>
              </w:rPr>
            </w:pPr>
          </w:p>
        </w:tc>
        <w:tc>
          <w:tcPr>
            <w:tcW w:w="567" w:type="dxa"/>
            <w:tcBorders>
              <w:top w:val="nil"/>
              <w:left w:val="nil"/>
              <w:bottom w:val="nil"/>
              <w:right w:val="nil"/>
            </w:tcBorders>
          </w:tcPr>
          <w:p w14:paraId="7CF6846E" w14:textId="77777777" w:rsidR="00106ABF" w:rsidRPr="00416F2F" w:rsidRDefault="00106ABF" w:rsidP="00B72F47">
            <w:pPr>
              <w:jc w:val="center"/>
              <w:rPr>
                <w:rFonts w:ascii="Calibri" w:hAnsi="Calibri" w:cs="Arial"/>
              </w:rPr>
            </w:pPr>
          </w:p>
        </w:tc>
        <w:tc>
          <w:tcPr>
            <w:tcW w:w="993" w:type="dxa"/>
            <w:tcBorders>
              <w:top w:val="nil"/>
              <w:left w:val="nil"/>
              <w:bottom w:val="nil"/>
              <w:right w:val="nil"/>
            </w:tcBorders>
          </w:tcPr>
          <w:p w14:paraId="184366F3" w14:textId="77777777" w:rsidR="00106ABF" w:rsidRPr="00416F2F" w:rsidRDefault="00106ABF" w:rsidP="00B72F47">
            <w:pPr>
              <w:jc w:val="center"/>
              <w:rPr>
                <w:rFonts w:ascii="Calibri" w:hAnsi="Calibri" w:cs="Arial"/>
              </w:rPr>
            </w:pPr>
          </w:p>
        </w:tc>
        <w:tc>
          <w:tcPr>
            <w:tcW w:w="992" w:type="dxa"/>
            <w:tcBorders>
              <w:top w:val="nil"/>
              <w:left w:val="nil"/>
              <w:bottom w:val="nil"/>
              <w:right w:val="single" w:sz="4" w:space="0" w:color="auto"/>
            </w:tcBorders>
          </w:tcPr>
          <w:p w14:paraId="6CD13CD6" w14:textId="77777777" w:rsidR="00106ABF" w:rsidRPr="00416F2F" w:rsidRDefault="00106ABF" w:rsidP="00B72F47">
            <w:pPr>
              <w:jc w:val="center"/>
              <w:rPr>
                <w:rFonts w:ascii="Calibri" w:hAnsi="Calibri" w:cs="Arial"/>
              </w:rPr>
            </w:pPr>
          </w:p>
        </w:tc>
        <w:tc>
          <w:tcPr>
            <w:tcW w:w="5670" w:type="dxa"/>
            <w:gridSpan w:val="5"/>
            <w:tcBorders>
              <w:left w:val="single" w:sz="4" w:space="0" w:color="auto"/>
              <w:bottom w:val="single" w:sz="4" w:space="0" w:color="auto"/>
            </w:tcBorders>
          </w:tcPr>
          <w:p w14:paraId="3217BF4D" w14:textId="77777777" w:rsidR="00106ABF" w:rsidRPr="00416F2F" w:rsidRDefault="00106ABF" w:rsidP="00B72F47">
            <w:pPr>
              <w:jc w:val="center"/>
              <w:rPr>
                <w:rFonts w:ascii="Calibri" w:hAnsi="Calibri" w:cs="Arial"/>
                <w:b/>
              </w:rPr>
            </w:pPr>
            <w:r w:rsidRPr="00416F2F">
              <w:rPr>
                <w:rFonts w:ascii="Calibri" w:hAnsi="Calibri" w:cs="Arial"/>
                <w:b/>
              </w:rPr>
              <w:t>Severity / Consequences</w:t>
            </w:r>
          </w:p>
        </w:tc>
        <w:tc>
          <w:tcPr>
            <w:tcW w:w="567" w:type="dxa"/>
            <w:tcBorders>
              <w:top w:val="nil"/>
              <w:bottom w:val="nil"/>
              <w:right w:val="nil"/>
            </w:tcBorders>
          </w:tcPr>
          <w:p w14:paraId="5412B3A1" w14:textId="77777777" w:rsidR="00106ABF" w:rsidRPr="00416F2F" w:rsidRDefault="00106ABF" w:rsidP="00B72F47">
            <w:pPr>
              <w:jc w:val="center"/>
              <w:rPr>
                <w:rFonts w:ascii="Calibri" w:hAnsi="Calibri" w:cs="Arial"/>
              </w:rPr>
            </w:pPr>
          </w:p>
        </w:tc>
        <w:tc>
          <w:tcPr>
            <w:tcW w:w="992" w:type="dxa"/>
            <w:tcBorders>
              <w:top w:val="nil"/>
              <w:left w:val="nil"/>
              <w:bottom w:val="nil"/>
              <w:right w:val="nil"/>
            </w:tcBorders>
          </w:tcPr>
          <w:p w14:paraId="6C820C57" w14:textId="77777777" w:rsidR="00106ABF" w:rsidRPr="00416F2F" w:rsidRDefault="00106ABF" w:rsidP="00B72F47">
            <w:pPr>
              <w:jc w:val="center"/>
              <w:rPr>
                <w:rFonts w:ascii="Calibri" w:hAnsi="Calibri" w:cs="Arial"/>
              </w:rPr>
            </w:pPr>
          </w:p>
        </w:tc>
        <w:tc>
          <w:tcPr>
            <w:tcW w:w="2977" w:type="dxa"/>
            <w:tcBorders>
              <w:top w:val="nil"/>
              <w:left w:val="nil"/>
              <w:bottom w:val="nil"/>
              <w:right w:val="nil"/>
            </w:tcBorders>
          </w:tcPr>
          <w:p w14:paraId="5420522D" w14:textId="77777777" w:rsidR="00106ABF" w:rsidRPr="00416F2F" w:rsidRDefault="00106ABF" w:rsidP="00B72F47">
            <w:pPr>
              <w:jc w:val="center"/>
              <w:rPr>
                <w:rFonts w:ascii="Calibri" w:hAnsi="Calibri" w:cs="Arial"/>
              </w:rPr>
            </w:pPr>
          </w:p>
        </w:tc>
      </w:tr>
      <w:tr w:rsidR="00106ABF" w:rsidRPr="00416F2F" w14:paraId="03AF8BCB" w14:textId="77777777" w:rsidTr="00B72F47">
        <w:trPr>
          <w:trHeight w:val="409"/>
        </w:trPr>
        <w:tc>
          <w:tcPr>
            <w:tcW w:w="717" w:type="dxa"/>
            <w:tcBorders>
              <w:top w:val="nil"/>
              <w:left w:val="nil"/>
              <w:bottom w:val="nil"/>
              <w:right w:val="nil"/>
            </w:tcBorders>
            <w:vAlign w:val="center"/>
          </w:tcPr>
          <w:p w14:paraId="72D1CFEA" w14:textId="77777777" w:rsidR="00106ABF" w:rsidRPr="00416F2F" w:rsidRDefault="00106ABF" w:rsidP="00B72F47">
            <w:pPr>
              <w:jc w:val="center"/>
              <w:rPr>
                <w:rFonts w:ascii="Calibri" w:hAnsi="Calibri" w:cs="Arial"/>
                <w:b/>
                <w:sz w:val="20"/>
                <w:szCs w:val="20"/>
              </w:rPr>
            </w:pPr>
          </w:p>
        </w:tc>
        <w:tc>
          <w:tcPr>
            <w:tcW w:w="567" w:type="dxa"/>
            <w:tcBorders>
              <w:top w:val="nil"/>
              <w:left w:val="nil"/>
              <w:bottom w:val="nil"/>
              <w:right w:val="nil"/>
            </w:tcBorders>
            <w:vAlign w:val="center"/>
          </w:tcPr>
          <w:p w14:paraId="76224568" w14:textId="77777777" w:rsidR="00106ABF" w:rsidRPr="00416F2F" w:rsidRDefault="00106ABF" w:rsidP="00B72F47">
            <w:pPr>
              <w:jc w:val="center"/>
              <w:rPr>
                <w:rFonts w:ascii="Calibri" w:hAnsi="Calibri" w:cs="Arial"/>
                <w:b/>
                <w:sz w:val="20"/>
                <w:szCs w:val="20"/>
              </w:rPr>
            </w:pPr>
          </w:p>
        </w:tc>
        <w:tc>
          <w:tcPr>
            <w:tcW w:w="993" w:type="dxa"/>
            <w:tcBorders>
              <w:top w:val="nil"/>
              <w:left w:val="nil"/>
              <w:bottom w:val="nil"/>
              <w:right w:val="nil"/>
            </w:tcBorders>
            <w:vAlign w:val="center"/>
          </w:tcPr>
          <w:p w14:paraId="1BCD9B4C" w14:textId="77777777" w:rsidR="00106ABF" w:rsidRPr="00416F2F" w:rsidRDefault="00106ABF" w:rsidP="00B72F47">
            <w:pPr>
              <w:jc w:val="center"/>
              <w:rPr>
                <w:rFonts w:ascii="Calibri" w:hAnsi="Calibri" w:cs="Arial"/>
                <w:b/>
                <w:sz w:val="20"/>
                <w:szCs w:val="20"/>
              </w:rPr>
            </w:pPr>
          </w:p>
        </w:tc>
        <w:tc>
          <w:tcPr>
            <w:tcW w:w="992" w:type="dxa"/>
            <w:tcBorders>
              <w:top w:val="nil"/>
              <w:left w:val="nil"/>
              <w:bottom w:val="nil"/>
              <w:right w:val="single" w:sz="4" w:space="0" w:color="auto"/>
            </w:tcBorders>
            <w:vAlign w:val="center"/>
          </w:tcPr>
          <w:p w14:paraId="39CB7778" w14:textId="77777777" w:rsidR="00106ABF" w:rsidRPr="00416F2F" w:rsidRDefault="00106ABF" w:rsidP="00B72F47">
            <w:pPr>
              <w:jc w:val="center"/>
              <w:rPr>
                <w:rFonts w:ascii="Calibri" w:hAnsi="Calibri" w:cs="Arial"/>
                <w:b/>
                <w:sz w:val="20"/>
                <w:szCs w:val="20"/>
              </w:rPr>
            </w:pPr>
          </w:p>
        </w:tc>
        <w:tc>
          <w:tcPr>
            <w:tcW w:w="1134" w:type="dxa"/>
            <w:tcBorders>
              <w:top w:val="single" w:sz="4" w:space="0" w:color="auto"/>
              <w:left w:val="single" w:sz="4" w:space="0" w:color="auto"/>
              <w:bottom w:val="single" w:sz="4" w:space="0" w:color="auto"/>
            </w:tcBorders>
            <w:vAlign w:val="center"/>
          </w:tcPr>
          <w:p w14:paraId="4DB30DA9"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1</w:t>
            </w:r>
          </w:p>
        </w:tc>
        <w:tc>
          <w:tcPr>
            <w:tcW w:w="1134" w:type="dxa"/>
            <w:vAlign w:val="center"/>
          </w:tcPr>
          <w:p w14:paraId="691FE8C7"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2</w:t>
            </w:r>
          </w:p>
        </w:tc>
        <w:tc>
          <w:tcPr>
            <w:tcW w:w="1134" w:type="dxa"/>
            <w:vAlign w:val="center"/>
          </w:tcPr>
          <w:p w14:paraId="08321913"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3</w:t>
            </w:r>
          </w:p>
        </w:tc>
        <w:tc>
          <w:tcPr>
            <w:tcW w:w="1134" w:type="dxa"/>
            <w:vAlign w:val="center"/>
          </w:tcPr>
          <w:p w14:paraId="04F8AE45"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4</w:t>
            </w:r>
          </w:p>
        </w:tc>
        <w:tc>
          <w:tcPr>
            <w:tcW w:w="1134" w:type="dxa"/>
            <w:vAlign w:val="center"/>
          </w:tcPr>
          <w:p w14:paraId="534241AA"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5</w:t>
            </w:r>
          </w:p>
        </w:tc>
        <w:tc>
          <w:tcPr>
            <w:tcW w:w="567" w:type="dxa"/>
            <w:tcBorders>
              <w:top w:val="nil"/>
              <w:bottom w:val="nil"/>
              <w:right w:val="nil"/>
            </w:tcBorders>
            <w:vAlign w:val="center"/>
          </w:tcPr>
          <w:p w14:paraId="2FDE043B" w14:textId="77777777" w:rsidR="00106ABF" w:rsidRPr="00416F2F" w:rsidRDefault="00106ABF" w:rsidP="00B72F47">
            <w:pPr>
              <w:jc w:val="center"/>
              <w:rPr>
                <w:rFonts w:ascii="Calibri" w:hAnsi="Calibri" w:cs="Arial"/>
                <w:b/>
                <w:sz w:val="20"/>
                <w:szCs w:val="20"/>
              </w:rPr>
            </w:pPr>
          </w:p>
        </w:tc>
        <w:tc>
          <w:tcPr>
            <w:tcW w:w="992" w:type="dxa"/>
            <w:tcBorders>
              <w:top w:val="nil"/>
              <w:left w:val="nil"/>
              <w:bottom w:val="nil"/>
              <w:right w:val="nil"/>
            </w:tcBorders>
            <w:vAlign w:val="center"/>
          </w:tcPr>
          <w:p w14:paraId="73550D5E" w14:textId="77777777" w:rsidR="00106ABF" w:rsidRPr="00416F2F" w:rsidRDefault="00106ABF" w:rsidP="00B72F47">
            <w:pPr>
              <w:jc w:val="center"/>
              <w:rPr>
                <w:rFonts w:ascii="Calibri" w:hAnsi="Calibri" w:cs="Arial"/>
                <w:b/>
                <w:sz w:val="20"/>
                <w:szCs w:val="20"/>
              </w:rPr>
            </w:pPr>
          </w:p>
        </w:tc>
        <w:tc>
          <w:tcPr>
            <w:tcW w:w="2977" w:type="dxa"/>
            <w:tcBorders>
              <w:top w:val="nil"/>
              <w:left w:val="nil"/>
              <w:bottom w:val="nil"/>
              <w:right w:val="nil"/>
            </w:tcBorders>
            <w:vAlign w:val="center"/>
          </w:tcPr>
          <w:p w14:paraId="20EEC95C" w14:textId="77777777" w:rsidR="00106ABF" w:rsidRPr="00416F2F" w:rsidRDefault="00106ABF" w:rsidP="00B72F47">
            <w:pPr>
              <w:jc w:val="center"/>
              <w:rPr>
                <w:rFonts w:ascii="Calibri" w:hAnsi="Calibri" w:cs="Arial"/>
                <w:b/>
                <w:sz w:val="20"/>
                <w:szCs w:val="20"/>
              </w:rPr>
            </w:pPr>
          </w:p>
        </w:tc>
      </w:tr>
      <w:tr w:rsidR="00106ABF" w:rsidRPr="00416F2F" w14:paraId="5126A126" w14:textId="77777777" w:rsidTr="00B72F47">
        <w:trPr>
          <w:trHeight w:val="416"/>
        </w:trPr>
        <w:tc>
          <w:tcPr>
            <w:tcW w:w="717" w:type="dxa"/>
            <w:tcBorders>
              <w:top w:val="nil"/>
              <w:left w:val="nil"/>
              <w:bottom w:val="single" w:sz="4" w:space="0" w:color="auto"/>
              <w:right w:val="nil"/>
            </w:tcBorders>
            <w:vAlign w:val="center"/>
          </w:tcPr>
          <w:p w14:paraId="00929529" w14:textId="77777777" w:rsidR="00106ABF" w:rsidRPr="00416F2F" w:rsidRDefault="00106ABF" w:rsidP="00B72F47">
            <w:pPr>
              <w:jc w:val="center"/>
              <w:rPr>
                <w:rFonts w:ascii="Calibri" w:hAnsi="Calibri" w:cs="Arial"/>
                <w:b/>
                <w:sz w:val="16"/>
                <w:szCs w:val="16"/>
              </w:rPr>
            </w:pPr>
          </w:p>
        </w:tc>
        <w:tc>
          <w:tcPr>
            <w:tcW w:w="567" w:type="dxa"/>
            <w:tcBorders>
              <w:top w:val="nil"/>
              <w:left w:val="nil"/>
              <w:bottom w:val="single" w:sz="4" w:space="0" w:color="auto"/>
              <w:right w:val="nil"/>
            </w:tcBorders>
            <w:vAlign w:val="center"/>
          </w:tcPr>
          <w:p w14:paraId="1270F208" w14:textId="77777777" w:rsidR="00106ABF" w:rsidRPr="00416F2F" w:rsidRDefault="00106ABF" w:rsidP="00B72F47">
            <w:pPr>
              <w:jc w:val="center"/>
              <w:rPr>
                <w:rFonts w:ascii="Calibri" w:hAnsi="Calibri" w:cs="Arial"/>
                <w:b/>
                <w:sz w:val="16"/>
                <w:szCs w:val="16"/>
              </w:rPr>
            </w:pPr>
          </w:p>
        </w:tc>
        <w:tc>
          <w:tcPr>
            <w:tcW w:w="993" w:type="dxa"/>
            <w:tcBorders>
              <w:top w:val="nil"/>
              <w:left w:val="nil"/>
              <w:bottom w:val="single" w:sz="4" w:space="0" w:color="auto"/>
              <w:right w:val="nil"/>
            </w:tcBorders>
            <w:vAlign w:val="center"/>
          </w:tcPr>
          <w:p w14:paraId="1201CFDD" w14:textId="77777777" w:rsidR="00106ABF" w:rsidRPr="00416F2F" w:rsidRDefault="00106ABF" w:rsidP="00B72F47">
            <w:pPr>
              <w:jc w:val="center"/>
              <w:rPr>
                <w:rFonts w:ascii="Calibri" w:hAnsi="Calibri" w:cs="Arial"/>
                <w:b/>
                <w:sz w:val="16"/>
                <w:szCs w:val="16"/>
              </w:rPr>
            </w:pPr>
          </w:p>
        </w:tc>
        <w:tc>
          <w:tcPr>
            <w:tcW w:w="992" w:type="dxa"/>
            <w:tcBorders>
              <w:top w:val="nil"/>
              <w:left w:val="nil"/>
              <w:bottom w:val="single" w:sz="4" w:space="0" w:color="auto"/>
              <w:right w:val="single" w:sz="4" w:space="0" w:color="auto"/>
            </w:tcBorders>
            <w:vAlign w:val="center"/>
          </w:tcPr>
          <w:p w14:paraId="6A8FFDAE" w14:textId="77777777" w:rsidR="00106ABF" w:rsidRPr="00416F2F" w:rsidRDefault="00106ABF" w:rsidP="00B72F47">
            <w:pPr>
              <w:jc w:val="center"/>
              <w:rPr>
                <w:rFonts w:ascii="Calibri" w:hAnsi="Calibri" w:cs="Arial"/>
                <w:b/>
                <w:sz w:val="16"/>
                <w:szCs w:val="16"/>
              </w:rPr>
            </w:pPr>
          </w:p>
        </w:tc>
        <w:tc>
          <w:tcPr>
            <w:tcW w:w="1134" w:type="dxa"/>
            <w:tcBorders>
              <w:top w:val="single" w:sz="4" w:space="0" w:color="auto"/>
              <w:left w:val="single" w:sz="4" w:space="0" w:color="auto"/>
              <w:bottom w:val="single" w:sz="4" w:space="0" w:color="auto"/>
            </w:tcBorders>
            <w:vAlign w:val="center"/>
          </w:tcPr>
          <w:p w14:paraId="3103DABC"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Negligible</w:t>
            </w:r>
          </w:p>
        </w:tc>
        <w:tc>
          <w:tcPr>
            <w:tcW w:w="1134" w:type="dxa"/>
            <w:vAlign w:val="center"/>
          </w:tcPr>
          <w:p w14:paraId="7BEB2A45"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Low</w:t>
            </w:r>
          </w:p>
        </w:tc>
        <w:tc>
          <w:tcPr>
            <w:tcW w:w="1134" w:type="dxa"/>
            <w:vAlign w:val="center"/>
          </w:tcPr>
          <w:p w14:paraId="07C1A051"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Moderate</w:t>
            </w:r>
          </w:p>
        </w:tc>
        <w:tc>
          <w:tcPr>
            <w:tcW w:w="1134" w:type="dxa"/>
            <w:vAlign w:val="center"/>
          </w:tcPr>
          <w:p w14:paraId="2A2FF1A8"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Significant</w:t>
            </w:r>
          </w:p>
        </w:tc>
        <w:tc>
          <w:tcPr>
            <w:tcW w:w="1134" w:type="dxa"/>
            <w:vAlign w:val="center"/>
          </w:tcPr>
          <w:p w14:paraId="0C5696A5"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Catastrophic</w:t>
            </w:r>
          </w:p>
        </w:tc>
        <w:tc>
          <w:tcPr>
            <w:tcW w:w="567" w:type="dxa"/>
            <w:tcBorders>
              <w:top w:val="nil"/>
              <w:bottom w:val="nil"/>
              <w:right w:val="nil"/>
            </w:tcBorders>
            <w:vAlign w:val="center"/>
          </w:tcPr>
          <w:p w14:paraId="70DDFEE5" w14:textId="77777777" w:rsidR="00106ABF" w:rsidRPr="00416F2F" w:rsidRDefault="00106ABF" w:rsidP="00B72F47">
            <w:pPr>
              <w:jc w:val="center"/>
              <w:rPr>
                <w:rFonts w:ascii="Calibri" w:hAnsi="Calibri" w:cs="Arial"/>
                <w:b/>
                <w:sz w:val="16"/>
                <w:szCs w:val="16"/>
              </w:rPr>
            </w:pPr>
          </w:p>
        </w:tc>
        <w:tc>
          <w:tcPr>
            <w:tcW w:w="992" w:type="dxa"/>
            <w:tcBorders>
              <w:top w:val="nil"/>
              <w:left w:val="nil"/>
              <w:bottom w:val="single" w:sz="4" w:space="0" w:color="auto"/>
              <w:right w:val="nil"/>
            </w:tcBorders>
            <w:vAlign w:val="center"/>
          </w:tcPr>
          <w:p w14:paraId="0F8897EC" w14:textId="77777777" w:rsidR="00106ABF" w:rsidRPr="00416F2F" w:rsidRDefault="00106ABF" w:rsidP="00B72F47">
            <w:pPr>
              <w:jc w:val="center"/>
              <w:rPr>
                <w:rFonts w:ascii="Calibri" w:hAnsi="Calibri" w:cs="Arial"/>
                <w:b/>
                <w:sz w:val="16"/>
                <w:szCs w:val="16"/>
              </w:rPr>
            </w:pPr>
          </w:p>
        </w:tc>
        <w:tc>
          <w:tcPr>
            <w:tcW w:w="2977" w:type="dxa"/>
            <w:tcBorders>
              <w:top w:val="nil"/>
              <w:left w:val="nil"/>
              <w:right w:val="nil"/>
            </w:tcBorders>
            <w:vAlign w:val="center"/>
          </w:tcPr>
          <w:p w14:paraId="0638EE9D" w14:textId="77777777" w:rsidR="00106ABF" w:rsidRPr="00416F2F" w:rsidRDefault="00106ABF" w:rsidP="00B72F47">
            <w:pPr>
              <w:jc w:val="center"/>
              <w:rPr>
                <w:rFonts w:ascii="Calibri" w:hAnsi="Calibri" w:cs="Arial"/>
                <w:b/>
                <w:sz w:val="16"/>
                <w:szCs w:val="16"/>
              </w:rPr>
            </w:pPr>
          </w:p>
        </w:tc>
      </w:tr>
      <w:tr w:rsidR="00106ABF" w:rsidRPr="00416F2F" w14:paraId="5D09CA27" w14:textId="77777777" w:rsidTr="00B72F47">
        <w:trPr>
          <w:trHeight w:val="550"/>
        </w:trPr>
        <w:tc>
          <w:tcPr>
            <w:tcW w:w="717" w:type="dxa"/>
            <w:vMerge w:val="restart"/>
            <w:tcBorders>
              <w:top w:val="single" w:sz="4" w:space="0" w:color="auto"/>
            </w:tcBorders>
            <w:textDirection w:val="btLr"/>
          </w:tcPr>
          <w:p w14:paraId="52011DC6" w14:textId="77777777" w:rsidR="00106ABF" w:rsidRPr="00416F2F" w:rsidRDefault="00106ABF" w:rsidP="00B72F47">
            <w:pPr>
              <w:ind w:left="113" w:right="113"/>
              <w:jc w:val="center"/>
              <w:rPr>
                <w:rFonts w:ascii="Calibri" w:hAnsi="Calibri" w:cs="Arial"/>
                <w:b/>
              </w:rPr>
            </w:pPr>
            <w:r w:rsidRPr="00416F2F">
              <w:rPr>
                <w:rFonts w:ascii="Calibri" w:hAnsi="Calibri" w:cs="Arial"/>
                <w:b/>
              </w:rPr>
              <w:t xml:space="preserve">LIKLIEHOOD </w:t>
            </w:r>
          </w:p>
          <w:p w14:paraId="0FE00F26" w14:textId="77777777" w:rsidR="00106ABF" w:rsidRPr="00416F2F" w:rsidRDefault="00106ABF" w:rsidP="00B72F47">
            <w:pPr>
              <w:ind w:left="113" w:right="113"/>
              <w:jc w:val="center"/>
              <w:rPr>
                <w:rFonts w:ascii="Calibri" w:hAnsi="Calibri" w:cs="Arial"/>
              </w:rPr>
            </w:pPr>
            <w:r w:rsidRPr="00416F2F">
              <w:rPr>
                <w:rFonts w:ascii="Calibri" w:hAnsi="Calibri" w:cs="Arial"/>
              </w:rPr>
              <w:t>(Chance of Risk)</w:t>
            </w:r>
          </w:p>
        </w:tc>
        <w:tc>
          <w:tcPr>
            <w:tcW w:w="567" w:type="dxa"/>
            <w:tcBorders>
              <w:top w:val="single" w:sz="4" w:space="0" w:color="auto"/>
            </w:tcBorders>
            <w:vAlign w:val="center"/>
          </w:tcPr>
          <w:p w14:paraId="21B1CC98"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5</w:t>
            </w:r>
          </w:p>
        </w:tc>
        <w:tc>
          <w:tcPr>
            <w:tcW w:w="993" w:type="dxa"/>
            <w:tcBorders>
              <w:top w:val="single" w:sz="4" w:space="0" w:color="auto"/>
            </w:tcBorders>
            <w:vAlign w:val="center"/>
          </w:tcPr>
          <w:p w14:paraId="3D02A801" w14:textId="77777777" w:rsidR="00106ABF" w:rsidRPr="00416F2F" w:rsidRDefault="00106ABF" w:rsidP="00B72F47">
            <w:pPr>
              <w:jc w:val="center"/>
              <w:rPr>
                <w:rFonts w:ascii="Calibri" w:hAnsi="Calibri" w:cs="Arial"/>
                <w:sz w:val="20"/>
                <w:szCs w:val="20"/>
              </w:rPr>
            </w:pPr>
            <w:r w:rsidRPr="00416F2F">
              <w:rPr>
                <w:rFonts w:ascii="Calibri" w:hAnsi="Calibri" w:cs="Arial"/>
                <w:sz w:val="20"/>
                <w:szCs w:val="20"/>
              </w:rPr>
              <w:t>Certain</w:t>
            </w:r>
          </w:p>
        </w:tc>
        <w:tc>
          <w:tcPr>
            <w:tcW w:w="992" w:type="dxa"/>
            <w:tcBorders>
              <w:top w:val="single" w:sz="4" w:space="0" w:color="auto"/>
            </w:tcBorders>
            <w:vAlign w:val="center"/>
          </w:tcPr>
          <w:p w14:paraId="29F3FE77"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&gt;90%</w:t>
            </w:r>
          </w:p>
        </w:tc>
        <w:tc>
          <w:tcPr>
            <w:tcW w:w="1134" w:type="dxa"/>
            <w:tcBorders>
              <w:top w:val="single" w:sz="4" w:space="0" w:color="auto"/>
            </w:tcBorders>
            <w:shd w:val="clear" w:color="auto" w:fill="FFFF00"/>
            <w:vAlign w:val="center"/>
          </w:tcPr>
          <w:p w14:paraId="1075D561"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5 (L)</w:t>
            </w:r>
          </w:p>
        </w:tc>
        <w:tc>
          <w:tcPr>
            <w:tcW w:w="1134" w:type="dxa"/>
            <w:shd w:val="clear" w:color="auto" w:fill="FFFF00"/>
            <w:vAlign w:val="center"/>
          </w:tcPr>
          <w:p w14:paraId="13879BEB"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10 (M)</w:t>
            </w:r>
          </w:p>
        </w:tc>
        <w:tc>
          <w:tcPr>
            <w:tcW w:w="1134" w:type="dxa"/>
            <w:shd w:val="clear" w:color="auto" w:fill="FF0000"/>
            <w:vAlign w:val="center"/>
          </w:tcPr>
          <w:p w14:paraId="54754A41" w14:textId="77777777" w:rsidR="00106ABF" w:rsidRPr="00416F2F" w:rsidRDefault="00106ABF" w:rsidP="00B72F47">
            <w:pPr>
              <w:jc w:val="center"/>
              <w:rPr>
                <w:rFonts w:ascii="Calibri" w:hAnsi="Calibri" w:cs="Arial"/>
                <w:b/>
                <w:color w:val="FFFFFF"/>
                <w:sz w:val="20"/>
                <w:szCs w:val="20"/>
              </w:rPr>
            </w:pPr>
            <w:r w:rsidRPr="00416F2F">
              <w:rPr>
                <w:rFonts w:ascii="Calibri" w:hAnsi="Calibri" w:cs="Arial"/>
                <w:b/>
                <w:color w:val="FFFFFF"/>
                <w:sz w:val="20"/>
                <w:szCs w:val="20"/>
              </w:rPr>
              <w:t>15 (H)</w:t>
            </w:r>
          </w:p>
        </w:tc>
        <w:tc>
          <w:tcPr>
            <w:tcW w:w="1134" w:type="dxa"/>
            <w:shd w:val="clear" w:color="auto" w:fill="FF0000"/>
            <w:vAlign w:val="center"/>
          </w:tcPr>
          <w:p w14:paraId="32AE8F2F" w14:textId="77777777" w:rsidR="00106ABF" w:rsidRPr="00416F2F" w:rsidRDefault="00106ABF" w:rsidP="00B72F47">
            <w:pPr>
              <w:jc w:val="center"/>
              <w:rPr>
                <w:rFonts w:ascii="Calibri" w:hAnsi="Calibri" w:cs="Arial"/>
                <w:b/>
                <w:color w:val="FFFFFF"/>
                <w:sz w:val="20"/>
                <w:szCs w:val="20"/>
              </w:rPr>
            </w:pPr>
            <w:r w:rsidRPr="00416F2F">
              <w:rPr>
                <w:rFonts w:ascii="Calibri" w:hAnsi="Calibri" w:cs="Arial"/>
                <w:b/>
                <w:color w:val="FFFFFF"/>
                <w:sz w:val="20"/>
                <w:szCs w:val="20"/>
              </w:rPr>
              <w:t>20 (H)</w:t>
            </w:r>
          </w:p>
        </w:tc>
        <w:tc>
          <w:tcPr>
            <w:tcW w:w="1134" w:type="dxa"/>
            <w:shd w:val="clear" w:color="auto" w:fill="FF0000"/>
            <w:vAlign w:val="center"/>
          </w:tcPr>
          <w:p w14:paraId="6DB7C34E" w14:textId="77777777" w:rsidR="00106ABF" w:rsidRPr="00416F2F" w:rsidRDefault="00106ABF" w:rsidP="00B72F47">
            <w:pPr>
              <w:jc w:val="center"/>
              <w:rPr>
                <w:rFonts w:ascii="Calibri" w:hAnsi="Calibri" w:cs="Arial"/>
                <w:b/>
                <w:color w:val="FFFFFF"/>
                <w:sz w:val="20"/>
                <w:szCs w:val="20"/>
              </w:rPr>
            </w:pPr>
            <w:r w:rsidRPr="00416F2F">
              <w:rPr>
                <w:rFonts w:ascii="Calibri" w:hAnsi="Calibri" w:cs="Arial"/>
                <w:b/>
                <w:color w:val="FFFFFF"/>
                <w:sz w:val="20"/>
                <w:szCs w:val="20"/>
              </w:rPr>
              <w:t>25 (H)</w:t>
            </w:r>
          </w:p>
        </w:tc>
        <w:tc>
          <w:tcPr>
            <w:tcW w:w="567" w:type="dxa"/>
            <w:tcBorders>
              <w:top w:val="nil"/>
              <w:bottom w:val="nil"/>
            </w:tcBorders>
          </w:tcPr>
          <w:p w14:paraId="3DCC813F" w14:textId="77777777" w:rsidR="00106ABF" w:rsidRPr="00416F2F" w:rsidRDefault="00106ABF" w:rsidP="00B72F47">
            <w:pPr>
              <w:jc w:val="center"/>
              <w:rPr>
                <w:rFonts w:ascii="Calibri" w:hAnsi="Calibri" w:cs="Arial"/>
              </w:rPr>
            </w:pPr>
          </w:p>
        </w:tc>
        <w:tc>
          <w:tcPr>
            <w:tcW w:w="992" w:type="dxa"/>
            <w:tcBorders>
              <w:bottom w:val="single" w:sz="4" w:space="0" w:color="auto"/>
            </w:tcBorders>
            <w:shd w:val="clear" w:color="auto" w:fill="FF0000"/>
            <w:vAlign w:val="center"/>
          </w:tcPr>
          <w:p w14:paraId="698715BE" w14:textId="77777777" w:rsidR="00106ABF" w:rsidRPr="00416F2F" w:rsidRDefault="00106ABF" w:rsidP="00B72F47">
            <w:pPr>
              <w:jc w:val="center"/>
              <w:rPr>
                <w:rFonts w:ascii="Calibri" w:hAnsi="Calibri" w:cs="Arial"/>
                <w:b/>
                <w:color w:val="FFFFFF"/>
              </w:rPr>
            </w:pPr>
            <w:r w:rsidRPr="00416F2F">
              <w:rPr>
                <w:rFonts w:ascii="Calibri" w:hAnsi="Calibri" w:cs="Arial"/>
                <w:b/>
                <w:color w:val="FFFFFF"/>
              </w:rPr>
              <w:t>H</w:t>
            </w:r>
          </w:p>
        </w:tc>
        <w:tc>
          <w:tcPr>
            <w:tcW w:w="2977" w:type="dxa"/>
            <w:vAlign w:val="center"/>
          </w:tcPr>
          <w:p w14:paraId="7E59FB47" w14:textId="77777777" w:rsidR="00106ABF" w:rsidRPr="00416F2F" w:rsidRDefault="00106ABF" w:rsidP="00B72F47">
            <w:pPr>
              <w:autoSpaceDE w:val="0"/>
              <w:autoSpaceDN w:val="0"/>
              <w:adjustRightInd w:val="0"/>
              <w:rPr>
                <w:rFonts w:ascii="Calibri" w:hAnsi="Calibri" w:cs="Arial"/>
              </w:rPr>
            </w:pPr>
            <w:r w:rsidRPr="00416F2F">
              <w:rPr>
                <w:rFonts w:ascii="Arial" w:hAnsi="Arial" w:cs="Arial"/>
                <w:b/>
                <w:bCs/>
                <w:sz w:val="16"/>
                <w:szCs w:val="16"/>
                <w:lang w:eastAsia="en-GB"/>
              </w:rPr>
              <w:t xml:space="preserve">High </w:t>
            </w:r>
            <w:r w:rsidRPr="00416F2F">
              <w:rPr>
                <w:rFonts w:ascii="Arial" w:hAnsi="Arial" w:cs="Arial"/>
                <w:sz w:val="16"/>
                <w:szCs w:val="16"/>
                <w:lang w:eastAsia="en-GB"/>
              </w:rPr>
              <w:t>– Stop operations and rectify immediately. Senior</w:t>
            </w:r>
            <w:r>
              <w:rPr>
                <w:rFonts w:ascii="Arial" w:hAnsi="Arial" w:cs="Arial"/>
                <w:sz w:val="16"/>
                <w:szCs w:val="16"/>
                <w:lang w:eastAsia="en-GB"/>
              </w:rPr>
              <w:t xml:space="preserve"> </w:t>
            </w:r>
            <w:r w:rsidRPr="00416F2F">
              <w:rPr>
                <w:rFonts w:ascii="Arial" w:hAnsi="Arial" w:cs="Arial"/>
                <w:sz w:val="16"/>
                <w:szCs w:val="16"/>
                <w:lang w:eastAsia="en-GB"/>
              </w:rPr>
              <w:t>management decision required to accept or reject risk</w:t>
            </w:r>
          </w:p>
        </w:tc>
      </w:tr>
      <w:tr w:rsidR="00106ABF" w:rsidRPr="00416F2F" w14:paraId="38130C15" w14:textId="77777777" w:rsidTr="00B72F47">
        <w:trPr>
          <w:trHeight w:val="416"/>
        </w:trPr>
        <w:tc>
          <w:tcPr>
            <w:tcW w:w="717" w:type="dxa"/>
            <w:vMerge/>
          </w:tcPr>
          <w:p w14:paraId="5B9D21A5" w14:textId="77777777" w:rsidR="00106ABF" w:rsidRPr="00416F2F" w:rsidRDefault="00106ABF" w:rsidP="00B72F47">
            <w:pPr>
              <w:jc w:val="center"/>
              <w:rPr>
                <w:rFonts w:ascii="Calibri" w:hAnsi="Calibri" w:cs="Arial"/>
              </w:rPr>
            </w:pPr>
          </w:p>
        </w:tc>
        <w:tc>
          <w:tcPr>
            <w:tcW w:w="567" w:type="dxa"/>
            <w:vAlign w:val="center"/>
          </w:tcPr>
          <w:p w14:paraId="36208ADD"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4</w:t>
            </w:r>
          </w:p>
        </w:tc>
        <w:tc>
          <w:tcPr>
            <w:tcW w:w="993" w:type="dxa"/>
            <w:vAlign w:val="center"/>
          </w:tcPr>
          <w:p w14:paraId="197C048C" w14:textId="77777777" w:rsidR="00106ABF" w:rsidRPr="00416F2F" w:rsidRDefault="00106ABF" w:rsidP="00B72F47">
            <w:pPr>
              <w:jc w:val="center"/>
              <w:rPr>
                <w:rFonts w:ascii="Calibri" w:hAnsi="Calibri" w:cs="Arial"/>
                <w:sz w:val="20"/>
                <w:szCs w:val="20"/>
              </w:rPr>
            </w:pPr>
            <w:r w:rsidRPr="00416F2F">
              <w:rPr>
                <w:rFonts w:ascii="Calibri" w:hAnsi="Calibri" w:cs="Arial"/>
                <w:sz w:val="20"/>
                <w:szCs w:val="20"/>
              </w:rPr>
              <w:t>Likely</w:t>
            </w:r>
          </w:p>
        </w:tc>
        <w:tc>
          <w:tcPr>
            <w:tcW w:w="992" w:type="dxa"/>
            <w:vAlign w:val="center"/>
          </w:tcPr>
          <w:p w14:paraId="45C7348B"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&gt;50% &lt;90%</w:t>
            </w:r>
          </w:p>
        </w:tc>
        <w:tc>
          <w:tcPr>
            <w:tcW w:w="1134" w:type="dxa"/>
            <w:shd w:val="clear" w:color="auto" w:fill="FFFF00"/>
            <w:vAlign w:val="center"/>
          </w:tcPr>
          <w:p w14:paraId="06378F7E"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4 (L)</w:t>
            </w:r>
          </w:p>
        </w:tc>
        <w:tc>
          <w:tcPr>
            <w:tcW w:w="1134" w:type="dxa"/>
            <w:shd w:val="clear" w:color="auto" w:fill="FFFF00"/>
            <w:vAlign w:val="center"/>
          </w:tcPr>
          <w:p w14:paraId="1C8883D5"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8 (M)</w:t>
            </w:r>
          </w:p>
        </w:tc>
        <w:tc>
          <w:tcPr>
            <w:tcW w:w="1134" w:type="dxa"/>
            <w:shd w:val="clear" w:color="auto" w:fill="FFFF00"/>
            <w:vAlign w:val="center"/>
          </w:tcPr>
          <w:p w14:paraId="3C36388D"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12 (M)</w:t>
            </w:r>
          </w:p>
        </w:tc>
        <w:tc>
          <w:tcPr>
            <w:tcW w:w="1134" w:type="dxa"/>
            <w:shd w:val="clear" w:color="auto" w:fill="FF0000"/>
            <w:vAlign w:val="center"/>
          </w:tcPr>
          <w:p w14:paraId="07245F94" w14:textId="77777777" w:rsidR="00106ABF" w:rsidRPr="00416F2F" w:rsidRDefault="00106ABF" w:rsidP="00B72F47">
            <w:pPr>
              <w:jc w:val="center"/>
              <w:rPr>
                <w:rFonts w:ascii="Calibri" w:hAnsi="Calibri" w:cs="Arial"/>
                <w:b/>
                <w:color w:val="FFFFFF"/>
                <w:sz w:val="20"/>
                <w:szCs w:val="20"/>
              </w:rPr>
            </w:pPr>
            <w:r w:rsidRPr="00416F2F">
              <w:rPr>
                <w:rFonts w:ascii="Calibri" w:hAnsi="Calibri" w:cs="Arial"/>
                <w:b/>
                <w:color w:val="FFFFFF"/>
                <w:sz w:val="20"/>
                <w:szCs w:val="20"/>
              </w:rPr>
              <w:t>16(H)</w:t>
            </w:r>
          </w:p>
        </w:tc>
        <w:tc>
          <w:tcPr>
            <w:tcW w:w="1134" w:type="dxa"/>
            <w:shd w:val="clear" w:color="auto" w:fill="FF0000"/>
            <w:vAlign w:val="center"/>
          </w:tcPr>
          <w:p w14:paraId="197368E4" w14:textId="77777777" w:rsidR="00106ABF" w:rsidRPr="00416F2F" w:rsidRDefault="00106ABF" w:rsidP="00B72F47">
            <w:pPr>
              <w:jc w:val="center"/>
              <w:rPr>
                <w:rFonts w:ascii="Calibri" w:hAnsi="Calibri" w:cs="Arial"/>
                <w:b/>
                <w:color w:val="FFFFFF"/>
                <w:sz w:val="20"/>
                <w:szCs w:val="20"/>
              </w:rPr>
            </w:pPr>
            <w:r w:rsidRPr="00416F2F">
              <w:rPr>
                <w:rFonts w:ascii="Calibri" w:hAnsi="Calibri" w:cs="Arial"/>
                <w:b/>
                <w:color w:val="FFFFFF"/>
                <w:sz w:val="20"/>
                <w:szCs w:val="20"/>
              </w:rPr>
              <w:t>20 (H)</w:t>
            </w:r>
          </w:p>
        </w:tc>
        <w:tc>
          <w:tcPr>
            <w:tcW w:w="567" w:type="dxa"/>
            <w:tcBorders>
              <w:top w:val="nil"/>
              <w:bottom w:val="nil"/>
            </w:tcBorders>
          </w:tcPr>
          <w:p w14:paraId="7B8BA82C" w14:textId="77777777" w:rsidR="00106ABF" w:rsidRPr="00416F2F" w:rsidRDefault="00106ABF" w:rsidP="00B72F47">
            <w:pPr>
              <w:jc w:val="center"/>
              <w:rPr>
                <w:rFonts w:ascii="Calibri" w:hAnsi="Calibri" w:cs="Arial"/>
              </w:rPr>
            </w:pPr>
          </w:p>
        </w:tc>
        <w:tc>
          <w:tcPr>
            <w:tcW w:w="992" w:type="dxa"/>
            <w:shd w:val="clear" w:color="auto" w:fill="FFFF00"/>
            <w:vAlign w:val="center"/>
          </w:tcPr>
          <w:p w14:paraId="37BFACC7" w14:textId="77777777" w:rsidR="00106ABF" w:rsidRPr="00416F2F" w:rsidRDefault="00106ABF" w:rsidP="00B72F47">
            <w:pPr>
              <w:jc w:val="center"/>
              <w:rPr>
                <w:rFonts w:ascii="Calibri" w:hAnsi="Calibri" w:cs="Arial"/>
                <w:b/>
              </w:rPr>
            </w:pPr>
            <w:r w:rsidRPr="00416F2F">
              <w:rPr>
                <w:rFonts w:ascii="Calibri" w:hAnsi="Calibri" w:cs="Arial"/>
                <w:b/>
              </w:rPr>
              <w:t>M</w:t>
            </w:r>
          </w:p>
        </w:tc>
        <w:tc>
          <w:tcPr>
            <w:tcW w:w="2977" w:type="dxa"/>
            <w:vAlign w:val="center"/>
          </w:tcPr>
          <w:p w14:paraId="4F540D75" w14:textId="77777777" w:rsidR="00106ABF" w:rsidRPr="00416F2F" w:rsidRDefault="00106ABF" w:rsidP="00B72F47">
            <w:pPr>
              <w:autoSpaceDE w:val="0"/>
              <w:autoSpaceDN w:val="0"/>
              <w:adjustRightInd w:val="0"/>
              <w:rPr>
                <w:rFonts w:ascii="Arial" w:hAnsi="Arial" w:cs="Arial"/>
                <w:sz w:val="16"/>
                <w:szCs w:val="16"/>
                <w:lang w:eastAsia="en-GB"/>
              </w:rPr>
            </w:pPr>
            <w:r w:rsidRPr="00416F2F">
              <w:rPr>
                <w:rFonts w:ascii="Arial" w:hAnsi="Arial" w:cs="Arial"/>
                <w:b/>
                <w:bCs/>
                <w:sz w:val="16"/>
                <w:szCs w:val="16"/>
                <w:lang w:eastAsia="en-GB"/>
              </w:rPr>
              <w:t xml:space="preserve">Medium </w:t>
            </w:r>
            <w:r w:rsidRPr="00416F2F">
              <w:rPr>
                <w:rFonts w:ascii="Arial" w:hAnsi="Arial" w:cs="Arial"/>
                <w:sz w:val="16"/>
                <w:szCs w:val="16"/>
                <w:lang w:eastAsia="en-GB"/>
              </w:rPr>
              <w:t>- Maintain current controls.</w:t>
            </w:r>
          </w:p>
          <w:p w14:paraId="66952010" w14:textId="77777777" w:rsidR="00106ABF" w:rsidRPr="00416F2F" w:rsidRDefault="00106ABF" w:rsidP="00B72F47">
            <w:pPr>
              <w:autoSpaceDE w:val="0"/>
              <w:autoSpaceDN w:val="0"/>
              <w:adjustRightInd w:val="0"/>
              <w:rPr>
                <w:rFonts w:ascii="Arial" w:hAnsi="Arial" w:cs="Arial"/>
                <w:sz w:val="16"/>
                <w:szCs w:val="16"/>
                <w:lang w:eastAsia="en-GB"/>
              </w:rPr>
            </w:pPr>
            <w:r w:rsidRPr="00416F2F">
              <w:rPr>
                <w:rFonts w:ascii="Arial" w:hAnsi="Arial" w:cs="Arial"/>
                <w:sz w:val="16"/>
                <w:szCs w:val="16"/>
                <w:lang w:eastAsia="en-GB"/>
              </w:rPr>
              <w:t>Management to review and determine if further controls</w:t>
            </w:r>
          </w:p>
          <w:p w14:paraId="01FBE87F" w14:textId="77777777" w:rsidR="00106ABF" w:rsidRPr="00416F2F" w:rsidRDefault="00106ABF" w:rsidP="00B72F47">
            <w:pPr>
              <w:rPr>
                <w:rFonts w:ascii="Calibri" w:hAnsi="Calibri" w:cs="Arial"/>
              </w:rPr>
            </w:pPr>
            <w:r w:rsidRPr="00416F2F">
              <w:rPr>
                <w:rFonts w:ascii="Arial" w:hAnsi="Arial" w:cs="Arial"/>
                <w:sz w:val="16"/>
                <w:szCs w:val="16"/>
                <w:lang w:eastAsia="en-GB"/>
              </w:rPr>
              <w:t>are required.</w:t>
            </w:r>
          </w:p>
        </w:tc>
      </w:tr>
      <w:tr w:rsidR="00106ABF" w:rsidRPr="00416F2F" w14:paraId="7EA27B9B" w14:textId="77777777" w:rsidTr="00B72F47">
        <w:trPr>
          <w:trHeight w:val="616"/>
        </w:trPr>
        <w:tc>
          <w:tcPr>
            <w:tcW w:w="717" w:type="dxa"/>
            <w:vMerge/>
          </w:tcPr>
          <w:p w14:paraId="4DC34118" w14:textId="77777777" w:rsidR="00106ABF" w:rsidRPr="00416F2F" w:rsidRDefault="00106ABF" w:rsidP="00B72F47">
            <w:pPr>
              <w:jc w:val="center"/>
              <w:rPr>
                <w:rFonts w:ascii="Calibri" w:hAnsi="Calibri" w:cs="Arial"/>
              </w:rPr>
            </w:pPr>
          </w:p>
        </w:tc>
        <w:tc>
          <w:tcPr>
            <w:tcW w:w="567" w:type="dxa"/>
            <w:vAlign w:val="center"/>
          </w:tcPr>
          <w:p w14:paraId="56A520CA"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3</w:t>
            </w:r>
          </w:p>
        </w:tc>
        <w:tc>
          <w:tcPr>
            <w:tcW w:w="993" w:type="dxa"/>
            <w:vAlign w:val="center"/>
          </w:tcPr>
          <w:p w14:paraId="17E7D4E1" w14:textId="77777777" w:rsidR="00106ABF" w:rsidRPr="00416F2F" w:rsidRDefault="00106ABF" w:rsidP="00B72F47">
            <w:pPr>
              <w:jc w:val="center"/>
              <w:rPr>
                <w:rFonts w:ascii="Calibri" w:hAnsi="Calibri" w:cs="Arial"/>
                <w:sz w:val="20"/>
                <w:szCs w:val="20"/>
              </w:rPr>
            </w:pPr>
            <w:r w:rsidRPr="00416F2F">
              <w:rPr>
                <w:rFonts w:ascii="Calibri" w:hAnsi="Calibri" w:cs="Arial"/>
                <w:sz w:val="20"/>
                <w:szCs w:val="20"/>
              </w:rPr>
              <w:t>Possible</w:t>
            </w:r>
          </w:p>
        </w:tc>
        <w:tc>
          <w:tcPr>
            <w:tcW w:w="992" w:type="dxa"/>
            <w:vAlign w:val="center"/>
          </w:tcPr>
          <w:p w14:paraId="33DE7A01"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&gt;10% &lt;50%</w:t>
            </w:r>
          </w:p>
        </w:tc>
        <w:tc>
          <w:tcPr>
            <w:tcW w:w="1134" w:type="dxa"/>
            <w:shd w:val="clear" w:color="auto" w:fill="92D050"/>
            <w:vAlign w:val="center"/>
          </w:tcPr>
          <w:p w14:paraId="78FB5007"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3 (L)</w:t>
            </w:r>
          </w:p>
        </w:tc>
        <w:tc>
          <w:tcPr>
            <w:tcW w:w="1134" w:type="dxa"/>
            <w:shd w:val="clear" w:color="auto" w:fill="92D050"/>
            <w:vAlign w:val="center"/>
          </w:tcPr>
          <w:p w14:paraId="5C3A0A50"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6 (L)</w:t>
            </w:r>
          </w:p>
        </w:tc>
        <w:tc>
          <w:tcPr>
            <w:tcW w:w="1134" w:type="dxa"/>
            <w:shd w:val="clear" w:color="auto" w:fill="FFFF00"/>
            <w:vAlign w:val="center"/>
          </w:tcPr>
          <w:p w14:paraId="39AA7CF3"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9 (M)</w:t>
            </w:r>
          </w:p>
        </w:tc>
        <w:tc>
          <w:tcPr>
            <w:tcW w:w="1134" w:type="dxa"/>
            <w:shd w:val="clear" w:color="auto" w:fill="FFFF00"/>
            <w:vAlign w:val="center"/>
          </w:tcPr>
          <w:p w14:paraId="5C88409B"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12 (M)</w:t>
            </w:r>
          </w:p>
        </w:tc>
        <w:tc>
          <w:tcPr>
            <w:tcW w:w="1134" w:type="dxa"/>
            <w:shd w:val="clear" w:color="auto" w:fill="FF0000"/>
            <w:vAlign w:val="center"/>
          </w:tcPr>
          <w:p w14:paraId="72235B57" w14:textId="77777777" w:rsidR="00106ABF" w:rsidRPr="00416F2F" w:rsidRDefault="00106ABF" w:rsidP="00B72F47">
            <w:pPr>
              <w:jc w:val="center"/>
              <w:rPr>
                <w:rFonts w:ascii="Calibri" w:hAnsi="Calibri" w:cs="Arial"/>
                <w:b/>
                <w:color w:val="FFFFFF"/>
                <w:sz w:val="20"/>
                <w:szCs w:val="20"/>
              </w:rPr>
            </w:pPr>
            <w:r w:rsidRPr="00416F2F">
              <w:rPr>
                <w:rFonts w:ascii="Calibri" w:hAnsi="Calibri" w:cs="Arial"/>
                <w:b/>
                <w:color w:val="FFFFFF"/>
                <w:sz w:val="20"/>
                <w:szCs w:val="20"/>
              </w:rPr>
              <w:t>15 (H)</w:t>
            </w:r>
          </w:p>
        </w:tc>
        <w:tc>
          <w:tcPr>
            <w:tcW w:w="567" w:type="dxa"/>
            <w:tcBorders>
              <w:top w:val="nil"/>
              <w:bottom w:val="nil"/>
            </w:tcBorders>
          </w:tcPr>
          <w:p w14:paraId="5173FB0F" w14:textId="77777777" w:rsidR="00106ABF" w:rsidRPr="00416F2F" w:rsidRDefault="00106ABF" w:rsidP="00B72F47">
            <w:pPr>
              <w:jc w:val="center"/>
              <w:rPr>
                <w:rFonts w:ascii="Calibri" w:hAnsi="Calibri" w:cs="Arial"/>
              </w:rPr>
            </w:pPr>
          </w:p>
        </w:tc>
        <w:tc>
          <w:tcPr>
            <w:tcW w:w="992" w:type="dxa"/>
            <w:tcBorders>
              <w:bottom w:val="single" w:sz="4" w:space="0" w:color="auto"/>
            </w:tcBorders>
            <w:shd w:val="clear" w:color="auto" w:fill="92D050"/>
            <w:vAlign w:val="center"/>
          </w:tcPr>
          <w:p w14:paraId="6973625C" w14:textId="77777777" w:rsidR="00106ABF" w:rsidRPr="00416F2F" w:rsidRDefault="00106ABF" w:rsidP="00B72F47">
            <w:pPr>
              <w:jc w:val="center"/>
              <w:rPr>
                <w:rFonts w:ascii="Calibri" w:hAnsi="Calibri" w:cs="Arial"/>
                <w:b/>
              </w:rPr>
            </w:pPr>
            <w:r w:rsidRPr="00416F2F">
              <w:rPr>
                <w:rFonts w:ascii="Calibri" w:hAnsi="Calibri" w:cs="Arial"/>
                <w:b/>
              </w:rPr>
              <w:t>L</w:t>
            </w:r>
          </w:p>
        </w:tc>
        <w:tc>
          <w:tcPr>
            <w:tcW w:w="2977" w:type="dxa"/>
            <w:tcBorders>
              <w:bottom w:val="single" w:sz="4" w:space="0" w:color="auto"/>
            </w:tcBorders>
            <w:vAlign w:val="center"/>
          </w:tcPr>
          <w:p w14:paraId="0A91638E" w14:textId="77777777" w:rsidR="00106ABF" w:rsidRDefault="00106ABF" w:rsidP="00B72F47">
            <w:pPr>
              <w:rPr>
                <w:rFonts w:ascii="Arial" w:hAnsi="Arial" w:cs="Arial"/>
                <w:sz w:val="16"/>
                <w:szCs w:val="16"/>
                <w:lang w:eastAsia="en-GB"/>
              </w:rPr>
            </w:pPr>
            <w:r w:rsidRPr="00416F2F">
              <w:rPr>
                <w:rFonts w:ascii="Arial" w:hAnsi="Arial" w:cs="Arial"/>
                <w:b/>
                <w:bCs/>
                <w:sz w:val="16"/>
                <w:szCs w:val="16"/>
                <w:lang w:eastAsia="en-GB"/>
              </w:rPr>
              <w:t xml:space="preserve">Low </w:t>
            </w:r>
            <w:r w:rsidRPr="00416F2F">
              <w:rPr>
                <w:rFonts w:ascii="Arial" w:hAnsi="Arial" w:cs="Arial"/>
                <w:sz w:val="16"/>
                <w:szCs w:val="16"/>
                <w:lang w:eastAsia="en-GB"/>
              </w:rPr>
              <w:t>– No further controls are required.</w:t>
            </w:r>
          </w:p>
          <w:p w14:paraId="06A4E2EE" w14:textId="77777777" w:rsidR="00106ABF" w:rsidRPr="00416F2F" w:rsidRDefault="00106ABF" w:rsidP="00B72F47">
            <w:pPr>
              <w:rPr>
                <w:rFonts w:ascii="Calibri" w:hAnsi="Calibri" w:cs="Arial"/>
              </w:rPr>
            </w:pPr>
          </w:p>
        </w:tc>
      </w:tr>
      <w:tr w:rsidR="00106ABF" w:rsidRPr="00416F2F" w14:paraId="43536EE8" w14:textId="77777777" w:rsidTr="00B72F47">
        <w:trPr>
          <w:trHeight w:val="654"/>
        </w:trPr>
        <w:tc>
          <w:tcPr>
            <w:tcW w:w="717" w:type="dxa"/>
            <w:vMerge/>
          </w:tcPr>
          <w:p w14:paraId="3A6CDD86" w14:textId="77777777" w:rsidR="00106ABF" w:rsidRPr="00416F2F" w:rsidRDefault="00106ABF" w:rsidP="00B72F47">
            <w:pPr>
              <w:jc w:val="center"/>
              <w:rPr>
                <w:rFonts w:ascii="Calibri" w:hAnsi="Calibri" w:cs="Arial"/>
              </w:rPr>
            </w:pPr>
          </w:p>
        </w:tc>
        <w:tc>
          <w:tcPr>
            <w:tcW w:w="567" w:type="dxa"/>
            <w:vAlign w:val="center"/>
          </w:tcPr>
          <w:p w14:paraId="7D7B2D06"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2</w:t>
            </w:r>
          </w:p>
        </w:tc>
        <w:tc>
          <w:tcPr>
            <w:tcW w:w="993" w:type="dxa"/>
            <w:vAlign w:val="center"/>
          </w:tcPr>
          <w:p w14:paraId="797B4D17" w14:textId="77777777" w:rsidR="00106ABF" w:rsidRPr="00416F2F" w:rsidRDefault="00106ABF" w:rsidP="00B72F47">
            <w:pPr>
              <w:jc w:val="center"/>
              <w:rPr>
                <w:rFonts w:ascii="Calibri" w:hAnsi="Calibri" w:cs="Arial"/>
                <w:sz w:val="20"/>
                <w:szCs w:val="20"/>
              </w:rPr>
            </w:pPr>
            <w:r w:rsidRPr="00416F2F">
              <w:rPr>
                <w:rFonts w:ascii="Calibri" w:hAnsi="Calibri" w:cs="Arial"/>
                <w:sz w:val="20"/>
                <w:szCs w:val="20"/>
              </w:rPr>
              <w:t>Remote</w:t>
            </w:r>
          </w:p>
        </w:tc>
        <w:tc>
          <w:tcPr>
            <w:tcW w:w="992" w:type="dxa"/>
            <w:vAlign w:val="center"/>
          </w:tcPr>
          <w:p w14:paraId="0A496CC3"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&gt;1% &lt;10%</w:t>
            </w:r>
          </w:p>
        </w:tc>
        <w:tc>
          <w:tcPr>
            <w:tcW w:w="1134" w:type="dxa"/>
            <w:shd w:val="clear" w:color="auto" w:fill="92D050"/>
            <w:vAlign w:val="center"/>
          </w:tcPr>
          <w:p w14:paraId="3DDE1CA1"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2 (L)</w:t>
            </w:r>
          </w:p>
        </w:tc>
        <w:tc>
          <w:tcPr>
            <w:tcW w:w="1134" w:type="dxa"/>
            <w:shd w:val="clear" w:color="auto" w:fill="92D050"/>
            <w:vAlign w:val="center"/>
          </w:tcPr>
          <w:p w14:paraId="0CFD1147"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4 (L)</w:t>
            </w:r>
          </w:p>
        </w:tc>
        <w:tc>
          <w:tcPr>
            <w:tcW w:w="1134" w:type="dxa"/>
            <w:shd w:val="clear" w:color="auto" w:fill="92D050"/>
            <w:vAlign w:val="center"/>
          </w:tcPr>
          <w:p w14:paraId="638C7A87"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6 (L)</w:t>
            </w:r>
          </w:p>
        </w:tc>
        <w:tc>
          <w:tcPr>
            <w:tcW w:w="1134" w:type="dxa"/>
            <w:shd w:val="clear" w:color="auto" w:fill="FFFF00"/>
            <w:vAlign w:val="center"/>
          </w:tcPr>
          <w:p w14:paraId="1F456D8E"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8 (M)</w:t>
            </w:r>
          </w:p>
        </w:tc>
        <w:tc>
          <w:tcPr>
            <w:tcW w:w="1134" w:type="dxa"/>
            <w:shd w:val="clear" w:color="auto" w:fill="FFFF00"/>
            <w:vAlign w:val="center"/>
          </w:tcPr>
          <w:p w14:paraId="45889243"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10 (M)</w:t>
            </w:r>
          </w:p>
        </w:tc>
        <w:tc>
          <w:tcPr>
            <w:tcW w:w="567" w:type="dxa"/>
            <w:tcBorders>
              <w:top w:val="nil"/>
              <w:bottom w:val="nil"/>
              <w:right w:val="nil"/>
            </w:tcBorders>
          </w:tcPr>
          <w:p w14:paraId="235FFE97" w14:textId="77777777" w:rsidR="00106ABF" w:rsidRPr="00416F2F" w:rsidRDefault="00106ABF" w:rsidP="00B72F47">
            <w:pPr>
              <w:jc w:val="center"/>
              <w:rPr>
                <w:rFonts w:ascii="Calibri" w:hAnsi="Calibri" w:cs="Arial"/>
              </w:rPr>
            </w:pPr>
          </w:p>
        </w:tc>
        <w:tc>
          <w:tcPr>
            <w:tcW w:w="992" w:type="dxa"/>
            <w:tcBorders>
              <w:left w:val="nil"/>
              <w:bottom w:val="nil"/>
              <w:right w:val="nil"/>
            </w:tcBorders>
            <w:vAlign w:val="center"/>
          </w:tcPr>
          <w:p w14:paraId="34B6B010" w14:textId="77777777" w:rsidR="00106ABF" w:rsidRPr="00416F2F" w:rsidRDefault="00106ABF" w:rsidP="00B72F47">
            <w:pPr>
              <w:jc w:val="center"/>
              <w:rPr>
                <w:rFonts w:ascii="Calibri" w:hAnsi="Calibri" w:cs="Arial"/>
                <w:b/>
              </w:rPr>
            </w:pPr>
          </w:p>
        </w:tc>
        <w:tc>
          <w:tcPr>
            <w:tcW w:w="2977" w:type="dxa"/>
            <w:tcBorders>
              <w:left w:val="nil"/>
              <w:bottom w:val="nil"/>
              <w:right w:val="nil"/>
            </w:tcBorders>
            <w:vAlign w:val="center"/>
          </w:tcPr>
          <w:p w14:paraId="5F8D1B0B" w14:textId="77777777" w:rsidR="00106ABF" w:rsidRPr="00416F2F" w:rsidRDefault="00106ABF" w:rsidP="00B72F47">
            <w:pPr>
              <w:rPr>
                <w:rFonts w:ascii="Calibri" w:hAnsi="Calibri" w:cs="Arial"/>
              </w:rPr>
            </w:pPr>
          </w:p>
        </w:tc>
      </w:tr>
      <w:tr w:rsidR="00106ABF" w:rsidRPr="00416F2F" w14:paraId="60201E65" w14:textId="77777777" w:rsidTr="00B72F47">
        <w:trPr>
          <w:trHeight w:val="692"/>
        </w:trPr>
        <w:tc>
          <w:tcPr>
            <w:tcW w:w="717" w:type="dxa"/>
            <w:vMerge/>
          </w:tcPr>
          <w:p w14:paraId="72D2820F" w14:textId="77777777" w:rsidR="00106ABF" w:rsidRPr="00416F2F" w:rsidRDefault="00106ABF" w:rsidP="00B72F47">
            <w:pPr>
              <w:jc w:val="center"/>
              <w:rPr>
                <w:rFonts w:ascii="Calibri" w:hAnsi="Calibri" w:cs="Arial"/>
              </w:rPr>
            </w:pPr>
          </w:p>
        </w:tc>
        <w:tc>
          <w:tcPr>
            <w:tcW w:w="567" w:type="dxa"/>
            <w:vAlign w:val="center"/>
          </w:tcPr>
          <w:p w14:paraId="10D47A1B"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1</w:t>
            </w:r>
          </w:p>
        </w:tc>
        <w:tc>
          <w:tcPr>
            <w:tcW w:w="993" w:type="dxa"/>
            <w:vAlign w:val="center"/>
          </w:tcPr>
          <w:p w14:paraId="425D0CA4" w14:textId="77777777" w:rsidR="00106ABF" w:rsidRPr="00416F2F" w:rsidRDefault="00106ABF" w:rsidP="00B72F47">
            <w:pPr>
              <w:jc w:val="center"/>
              <w:rPr>
                <w:rFonts w:ascii="Calibri" w:hAnsi="Calibri" w:cs="Arial"/>
                <w:sz w:val="20"/>
                <w:szCs w:val="20"/>
              </w:rPr>
            </w:pPr>
            <w:r w:rsidRPr="00416F2F">
              <w:rPr>
                <w:rFonts w:ascii="Calibri" w:hAnsi="Calibri" w:cs="Arial"/>
                <w:sz w:val="20"/>
                <w:szCs w:val="20"/>
              </w:rPr>
              <w:t>Unlikely</w:t>
            </w:r>
          </w:p>
        </w:tc>
        <w:tc>
          <w:tcPr>
            <w:tcW w:w="992" w:type="dxa"/>
            <w:vAlign w:val="center"/>
          </w:tcPr>
          <w:p w14:paraId="06BAB737" w14:textId="77777777" w:rsidR="00106ABF" w:rsidRPr="00416F2F" w:rsidRDefault="00106ABF" w:rsidP="00B72F47">
            <w:pPr>
              <w:jc w:val="center"/>
              <w:rPr>
                <w:rFonts w:ascii="Calibri" w:hAnsi="Calibri" w:cs="Arial"/>
                <w:b/>
                <w:sz w:val="16"/>
                <w:szCs w:val="16"/>
              </w:rPr>
            </w:pPr>
            <w:r w:rsidRPr="00416F2F">
              <w:rPr>
                <w:rFonts w:ascii="Calibri" w:hAnsi="Calibri" w:cs="Arial"/>
                <w:b/>
                <w:sz w:val="16"/>
                <w:szCs w:val="16"/>
              </w:rPr>
              <w:t>&lt;1%</w:t>
            </w:r>
          </w:p>
        </w:tc>
        <w:tc>
          <w:tcPr>
            <w:tcW w:w="1134" w:type="dxa"/>
            <w:shd w:val="clear" w:color="auto" w:fill="92D050"/>
            <w:vAlign w:val="center"/>
          </w:tcPr>
          <w:p w14:paraId="44135EF8"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1 (L)</w:t>
            </w:r>
          </w:p>
        </w:tc>
        <w:tc>
          <w:tcPr>
            <w:tcW w:w="1134" w:type="dxa"/>
            <w:shd w:val="clear" w:color="auto" w:fill="92D050"/>
            <w:vAlign w:val="center"/>
          </w:tcPr>
          <w:p w14:paraId="362F2D75"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2 (L)</w:t>
            </w:r>
          </w:p>
        </w:tc>
        <w:tc>
          <w:tcPr>
            <w:tcW w:w="1134" w:type="dxa"/>
            <w:shd w:val="clear" w:color="auto" w:fill="92D050"/>
            <w:vAlign w:val="center"/>
          </w:tcPr>
          <w:p w14:paraId="4AEFA16B"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3 (L)</w:t>
            </w:r>
          </w:p>
        </w:tc>
        <w:tc>
          <w:tcPr>
            <w:tcW w:w="1134" w:type="dxa"/>
            <w:shd w:val="clear" w:color="auto" w:fill="FFFF00"/>
            <w:vAlign w:val="center"/>
          </w:tcPr>
          <w:p w14:paraId="66105D63"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4 (M)</w:t>
            </w:r>
          </w:p>
        </w:tc>
        <w:tc>
          <w:tcPr>
            <w:tcW w:w="1134" w:type="dxa"/>
            <w:shd w:val="clear" w:color="auto" w:fill="FFFF00"/>
            <w:vAlign w:val="center"/>
          </w:tcPr>
          <w:p w14:paraId="1CDB7ECD" w14:textId="77777777" w:rsidR="00106ABF" w:rsidRPr="00416F2F" w:rsidRDefault="00106ABF" w:rsidP="00B72F47">
            <w:pPr>
              <w:jc w:val="center"/>
              <w:rPr>
                <w:rFonts w:ascii="Calibri" w:hAnsi="Calibri" w:cs="Arial"/>
                <w:b/>
                <w:sz w:val="20"/>
                <w:szCs w:val="20"/>
              </w:rPr>
            </w:pPr>
            <w:r w:rsidRPr="00416F2F">
              <w:rPr>
                <w:rFonts w:ascii="Calibri" w:hAnsi="Calibri" w:cs="Arial"/>
                <w:b/>
                <w:sz w:val="20"/>
                <w:szCs w:val="20"/>
              </w:rPr>
              <w:t>5 (M)</w:t>
            </w:r>
          </w:p>
        </w:tc>
        <w:tc>
          <w:tcPr>
            <w:tcW w:w="567" w:type="dxa"/>
            <w:tcBorders>
              <w:top w:val="nil"/>
              <w:bottom w:val="nil"/>
              <w:right w:val="nil"/>
            </w:tcBorders>
          </w:tcPr>
          <w:p w14:paraId="2B9C3E2A" w14:textId="77777777" w:rsidR="00106ABF" w:rsidRPr="00416F2F" w:rsidRDefault="00106ABF" w:rsidP="00B72F47">
            <w:pPr>
              <w:jc w:val="center"/>
              <w:rPr>
                <w:rFonts w:ascii="Calibri" w:hAnsi="Calibri" w:cs="Arial"/>
              </w:rPr>
            </w:pPr>
          </w:p>
        </w:tc>
        <w:tc>
          <w:tcPr>
            <w:tcW w:w="992" w:type="dxa"/>
            <w:tcBorders>
              <w:top w:val="nil"/>
              <w:left w:val="nil"/>
              <w:bottom w:val="nil"/>
              <w:right w:val="nil"/>
            </w:tcBorders>
            <w:vAlign w:val="center"/>
          </w:tcPr>
          <w:p w14:paraId="240993DF" w14:textId="77777777" w:rsidR="00106ABF" w:rsidRPr="00416F2F" w:rsidRDefault="00106ABF" w:rsidP="00B72F47">
            <w:pPr>
              <w:jc w:val="center"/>
              <w:rPr>
                <w:rFonts w:ascii="Calibri" w:hAnsi="Calibri" w:cs="Arial"/>
                <w:b/>
              </w:rPr>
            </w:pPr>
          </w:p>
        </w:tc>
        <w:tc>
          <w:tcPr>
            <w:tcW w:w="2977" w:type="dxa"/>
            <w:tcBorders>
              <w:top w:val="nil"/>
              <w:left w:val="nil"/>
              <w:bottom w:val="nil"/>
              <w:right w:val="nil"/>
            </w:tcBorders>
            <w:vAlign w:val="center"/>
          </w:tcPr>
          <w:p w14:paraId="1E7A97D9" w14:textId="77777777" w:rsidR="00106ABF" w:rsidRPr="00416F2F" w:rsidRDefault="00106ABF" w:rsidP="00B72F47">
            <w:pPr>
              <w:rPr>
                <w:rFonts w:ascii="Calibri" w:hAnsi="Calibri" w:cs="Arial"/>
              </w:rPr>
            </w:pPr>
          </w:p>
        </w:tc>
      </w:tr>
    </w:tbl>
    <w:p w14:paraId="4B3AFC3B" w14:textId="77777777" w:rsidR="00106ABF" w:rsidRDefault="00106ABF" w:rsidP="00106ABF"/>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2078"/>
        <w:gridCol w:w="511"/>
        <w:gridCol w:w="1649"/>
        <w:gridCol w:w="1800"/>
        <w:gridCol w:w="473"/>
        <w:gridCol w:w="473"/>
        <w:gridCol w:w="485"/>
        <w:gridCol w:w="3268"/>
        <w:gridCol w:w="1410"/>
        <w:gridCol w:w="1339"/>
        <w:gridCol w:w="787"/>
        <w:gridCol w:w="567"/>
        <w:gridCol w:w="567"/>
        <w:gridCol w:w="568"/>
      </w:tblGrid>
      <w:tr w:rsidR="00106ABF" w:rsidRPr="00214679" w14:paraId="4C1EB227" w14:textId="77777777" w:rsidTr="007D7E2D">
        <w:trPr>
          <w:gridBefore w:val="1"/>
          <w:wBefore w:w="10" w:type="dxa"/>
          <w:trHeight w:val="389"/>
        </w:trPr>
        <w:tc>
          <w:tcPr>
            <w:tcW w:w="15975" w:type="dxa"/>
            <w:gridSpan w:val="14"/>
            <w:tcBorders>
              <w:top w:val="single" w:sz="4" w:space="0" w:color="auto"/>
              <w:left w:val="single" w:sz="4" w:space="0" w:color="auto"/>
              <w:bottom w:val="single" w:sz="4" w:space="0" w:color="auto"/>
              <w:right w:val="single" w:sz="4" w:space="0" w:color="auto"/>
            </w:tcBorders>
            <w:shd w:val="clear" w:color="auto" w:fill="2F5496"/>
            <w:vAlign w:val="center"/>
          </w:tcPr>
          <w:p w14:paraId="30EB40B8" w14:textId="77777777" w:rsidR="00106ABF" w:rsidRPr="007D7E2D" w:rsidRDefault="00106ABF" w:rsidP="00B72F47">
            <w:pPr>
              <w:ind w:left="34" w:hanging="34"/>
              <w:jc w:val="center"/>
              <w:rPr>
                <w:rFonts w:ascii="Calibri" w:hAnsi="Calibri" w:cs="Calibri"/>
                <w:b/>
                <w:bCs/>
                <w:color w:val="FFFFFF"/>
                <w:sz w:val="32"/>
                <w:szCs w:val="32"/>
              </w:rPr>
            </w:pPr>
            <w:r w:rsidRPr="007D7E2D">
              <w:rPr>
                <w:rFonts w:ascii="Calibri" w:hAnsi="Calibri" w:cs="Calibri"/>
                <w:b/>
                <w:bCs/>
                <w:color w:val="FFFFFF"/>
                <w:sz w:val="32"/>
                <w:szCs w:val="32"/>
              </w:rPr>
              <w:lastRenderedPageBreak/>
              <w:t>The Tall Ship - Risk Assessment</w:t>
            </w:r>
          </w:p>
        </w:tc>
      </w:tr>
      <w:tr w:rsidR="00106ABF" w:rsidRPr="00214679" w14:paraId="4FB04B0E" w14:textId="77777777" w:rsidTr="007D7E2D">
        <w:trPr>
          <w:gridBefore w:val="1"/>
          <w:wBefore w:w="10" w:type="dxa"/>
          <w:trHeight w:val="247"/>
        </w:trPr>
        <w:tc>
          <w:tcPr>
            <w:tcW w:w="2589" w:type="dxa"/>
            <w:gridSpan w:val="2"/>
            <w:vMerge w:val="restart"/>
            <w:tcBorders>
              <w:top w:val="single" w:sz="4" w:space="0" w:color="auto"/>
            </w:tcBorders>
            <w:shd w:val="clear" w:color="auto" w:fill="2F5496"/>
            <w:vAlign w:val="center"/>
          </w:tcPr>
          <w:p w14:paraId="50A55DCE" w14:textId="77777777" w:rsidR="00106ABF" w:rsidRPr="007D7E2D" w:rsidRDefault="00106ABF" w:rsidP="00B72F47">
            <w:pPr>
              <w:ind w:left="34" w:hanging="34"/>
              <w:jc w:val="center"/>
              <w:rPr>
                <w:rFonts w:ascii="Calibri" w:hAnsi="Calibri" w:cs="Calibri"/>
                <w:b/>
                <w:bCs/>
                <w:color w:val="FFFFFF"/>
                <w:sz w:val="28"/>
                <w:szCs w:val="28"/>
              </w:rPr>
            </w:pPr>
            <w:r w:rsidRPr="007D7E2D">
              <w:rPr>
                <w:rFonts w:ascii="Calibri" w:hAnsi="Calibri" w:cs="Calibri"/>
                <w:b/>
                <w:bCs/>
                <w:color w:val="FFFFFF"/>
                <w:sz w:val="28"/>
                <w:szCs w:val="28"/>
              </w:rPr>
              <w:t>TASK:</w:t>
            </w:r>
          </w:p>
        </w:tc>
        <w:tc>
          <w:tcPr>
            <w:tcW w:w="8148" w:type="dxa"/>
            <w:gridSpan w:val="6"/>
            <w:vMerge w:val="restart"/>
            <w:tcBorders>
              <w:top w:val="single" w:sz="4" w:space="0" w:color="auto"/>
            </w:tcBorders>
            <w:shd w:val="clear" w:color="auto" w:fill="F4B083"/>
            <w:vAlign w:val="center"/>
          </w:tcPr>
          <w:p w14:paraId="730C874B" w14:textId="569D864C" w:rsidR="00106ABF" w:rsidRPr="007D7E2D" w:rsidRDefault="00106ABF" w:rsidP="00B72F47">
            <w:pPr>
              <w:ind w:left="34" w:hanging="34"/>
              <w:rPr>
                <w:rFonts w:ascii="Calibri" w:hAnsi="Calibri" w:cs="Calibri"/>
                <w:color w:val="F4B083"/>
              </w:rPr>
            </w:pPr>
            <w:r w:rsidRPr="007D7E2D">
              <w:rPr>
                <w:rFonts w:ascii="Calibri" w:hAnsi="Calibri" w:cs="Calibri"/>
              </w:rPr>
              <w:t xml:space="preserve">Visits by </w:t>
            </w:r>
            <w:r w:rsidR="00354CD6" w:rsidRPr="007D7E2D">
              <w:rPr>
                <w:rFonts w:ascii="Calibri" w:hAnsi="Calibri" w:cs="Calibri"/>
              </w:rPr>
              <w:t>Children’s Groups</w:t>
            </w:r>
            <w:r w:rsidR="004368A8">
              <w:rPr>
                <w:rFonts w:ascii="Calibri" w:hAnsi="Calibri" w:cs="Calibri"/>
              </w:rPr>
              <w:t xml:space="preserve"> including schools</w:t>
            </w:r>
          </w:p>
        </w:tc>
        <w:tc>
          <w:tcPr>
            <w:tcW w:w="2749" w:type="dxa"/>
            <w:gridSpan w:val="2"/>
            <w:tcBorders>
              <w:top w:val="single" w:sz="4" w:space="0" w:color="auto"/>
            </w:tcBorders>
            <w:shd w:val="clear" w:color="auto" w:fill="2F5496"/>
            <w:vAlign w:val="center"/>
          </w:tcPr>
          <w:p w14:paraId="42AF31D2" w14:textId="77777777" w:rsidR="00106ABF" w:rsidRPr="007D7E2D" w:rsidRDefault="00106ABF" w:rsidP="00B72F47">
            <w:pPr>
              <w:ind w:left="34" w:hanging="34"/>
              <w:jc w:val="center"/>
              <w:rPr>
                <w:rFonts w:ascii="Calibri" w:hAnsi="Calibri" w:cs="Calibri"/>
                <w:b/>
                <w:bCs/>
                <w:color w:val="FFFFFF"/>
              </w:rPr>
            </w:pPr>
            <w:r w:rsidRPr="007D7E2D">
              <w:rPr>
                <w:rFonts w:ascii="Calibri" w:hAnsi="Calibri" w:cs="Calibri"/>
                <w:b/>
                <w:bCs/>
                <w:color w:val="FFFFFF"/>
              </w:rPr>
              <w:t>Assessed By:</w:t>
            </w:r>
          </w:p>
        </w:tc>
        <w:tc>
          <w:tcPr>
            <w:tcW w:w="2489" w:type="dxa"/>
            <w:gridSpan w:val="4"/>
            <w:tcBorders>
              <w:top w:val="single" w:sz="4" w:space="0" w:color="auto"/>
            </w:tcBorders>
            <w:shd w:val="clear" w:color="auto" w:fill="2F5496"/>
            <w:vAlign w:val="center"/>
          </w:tcPr>
          <w:p w14:paraId="56171C94" w14:textId="77777777" w:rsidR="00106ABF" w:rsidRPr="007D7E2D" w:rsidRDefault="00106ABF" w:rsidP="00B72F47">
            <w:pPr>
              <w:ind w:left="34" w:hanging="34"/>
              <w:jc w:val="center"/>
              <w:rPr>
                <w:rFonts w:ascii="Calibri" w:hAnsi="Calibri" w:cs="Calibri"/>
                <w:b/>
                <w:bCs/>
                <w:color w:val="FFFFFF"/>
              </w:rPr>
            </w:pPr>
            <w:r w:rsidRPr="007D7E2D">
              <w:rPr>
                <w:rFonts w:ascii="Calibri" w:hAnsi="Calibri" w:cs="Calibri"/>
                <w:b/>
                <w:bCs/>
                <w:color w:val="FFFFFF"/>
              </w:rPr>
              <w:t>Date of Assessment</w:t>
            </w:r>
          </w:p>
        </w:tc>
      </w:tr>
      <w:tr w:rsidR="00106ABF" w:rsidRPr="00214679" w14:paraId="7CC35D37" w14:textId="77777777" w:rsidTr="007D7E2D">
        <w:trPr>
          <w:gridBefore w:val="1"/>
          <w:wBefore w:w="10" w:type="dxa"/>
          <w:trHeight w:val="165"/>
        </w:trPr>
        <w:tc>
          <w:tcPr>
            <w:tcW w:w="2589" w:type="dxa"/>
            <w:gridSpan w:val="2"/>
            <w:vMerge/>
            <w:shd w:val="clear" w:color="auto" w:fill="323E4F"/>
          </w:tcPr>
          <w:p w14:paraId="393C4A81" w14:textId="77777777" w:rsidR="00106ABF" w:rsidRPr="007D7E2D" w:rsidRDefault="00106ABF" w:rsidP="00B72F47">
            <w:pPr>
              <w:ind w:left="34" w:hanging="34"/>
              <w:rPr>
                <w:rFonts w:ascii="Calibri" w:hAnsi="Calibri" w:cs="Calibri"/>
                <w:sz w:val="18"/>
                <w:szCs w:val="18"/>
              </w:rPr>
            </w:pPr>
          </w:p>
        </w:tc>
        <w:tc>
          <w:tcPr>
            <w:tcW w:w="8148" w:type="dxa"/>
            <w:gridSpan w:val="6"/>
            <w:vMerge/>
            <w:shd w:val="clear" w:color="auto" w:fill="F4B083"/>
          </w:tcPr>
          <w:p w14:paraId="5902F859" w14:textId="77777777" w:rsidR="00106ABF" w:rsidRPr="007D7E2D" w:rsidRDefault="00106ABF" w:rsidP="00B72F47">
            <w:pPr>
              <w:ind w:left="34" w:hanging="34"/>
              <w:rPr>
                <w:rFonts w:ascii="Calibri" w:hAnsi="Calibri" w:cs="Calibri"/>
              </w:rPr>
            </w:pPr>
          </w:p>
        </w:tc>
        <w:tc>
          <w:tcPr>
            <w:tcW w:w="2749" w:type="dxa"/>
            <w:gridSpan w:val="2"/>
            <w:vAlign w:val="center"/>
          </w:tcPr>
          <w:p w14:paraId="61FE6517" w14:textId="77777777" w:rsidR="00106ABF" w:rsidRPr="007D7E2D" w:rsidRDefault="00106ABF" w:rsidP="00B72F47">
            <w:pPr>
              <w:ind w:left="34" w:hanging="34"/>
              <w:jc w:val="center"/>
              <w:rPr>
                <w:rFonts w:ascii="Calibri" w:hAnsi="Calibri" w:cs="Calibri"/>
              </w:rPr>
            </w:pPr>
            <w:r w:rsidRPr="007D7E2D">
              <w:rPr>
                <w:rFonts w:ascii="Calibri" w:hAnsi="Calibri" w:cs="Calibri"/>
              </w:rPr>
              <w:t>Andrew Aire</w:t>
            </w:r>
          </w:p>
        </w:tc>
        <w:tc>
          <w:tcPr>
            <w:tcW w:w="2489" w:type="dxa"/>
            <w:gridSpan w:val="4"/>
            <w:vAlign w:val="center"/>
          </w:tcPr>
          <w:p w14:paraId="77791FBC" w14:textId="77777777" w:rsidR="00106ABF" w:rsidRPr="007D7E2D" w:rsidRDefault="00106ABF" w:rsidP="00B72F47">
            <w:pPr>
              <w:ind w:left="34" w:hanging="34"/>
              <w:jc w:val="center"/>
              <w:rPr>
                <w:rFonts w:ascii="Calibri" w:hAnsi="Calibri" w:cs="Calibri"/>
              </w:rPr>
            </w:pPr>
            <w:r w:rsidRPr="007D7E2D">
              <w:rPr>
                <w:rFonts w:ascii="Calibri" w:hAnsi="Calibri" w:cs="Calibri"/>
              </w:rPr>
              <w:t>March 2021</w:t>
            </w:r>
          </w:p>
        </w:tc>
      </w:tr>
      <w:tr w:rsidR="00135551" w:rsidRPr="005A3203" w14:paraId="01AC3DA1" w14:textId="77777777" w:rsidTr="00106ABF">
        <w:tblPrEx>
          <w:tblLook w:val="0000" w:firstRow="0" w:lastRow="0" w:firstColumn="0" w:lastColumn="0" w:noHBand="0" w:noVBand="0"/>
        </w:tblPrEx>
        <w:trPr>
          <w:cantSplit/>
          <w:trHeight w:val="429"/>
          <w:tblHeader/>
        </w:trPr>
        <w:tc>
          <w:tcPr>
            <w:tcW w:w="2088" w:type="dxa"/>
            <w:gridSpan w:val="2"/>
            <w:vMerge w:val="restart"/>
            <w:shd w:val="clear" w:color="auto" w:fill="E6E6E6"/>
            <w:vAlign w:val="center"/>
          </w:tcPr>
          <w:p w14:paraId="6DDBF2CD" w14:textId="77777777" w:rsidR="00135551" w:rsidRPr="005A3203" w:rsidRDefault="00135551" w:rsidP="00135551">
            <w:pPr>
              <w:jc w:val="center"/>
              <w:rPr>
                <w:rFonts w:ascii="Calibri" w:hAnsi="Calibri" w:cs="Calibri"/>
                <w:b/>
                <w:bCs/>
                <w:sz w:val="16"/>
                <w:szCs w:val="16"/>
              </w:rPr>
            </w:pPr>
            <w:r w:rsidRPr="005A3203">
              <w:rPr>
                <w:rFonts w:ascii="Calibri" w:hAnsi="Calibri" w:cs="Calibri"/>
                <w:b/>
                <w:bCs/>
                <w:sz w:val="16"/>
                <w:szCs w:val="16"/>
              </w:rPr>
              <w:t>Hazard</w:t>
            </w:r>
          </w:p>
        </w:tc>
        <w:tc>
          <w:tcPr>
            <w:tcW w:w="2160" w:type="dxa"/>
            <w:gridSpan w:val="2"/>
            <w:vMerge w:val="restart"/>
            <w:shd w:val="clear" w:color="auto" w:fill="E6E6E6"/>
            <w:vAlign w:val="center"/>
          </w:tcPr>
          <w:p w14:paraId="29FE8B00" w14:textId="77777777" w:rsidR="00135551" w:rsidRPr="005A3203" w:rsidRDefault="00135551" w:rsidP="00135551">
            <w:pPr>
              <w:jc w:val="center"/>
              <w:rPr>
                <w:rFonts w:ascii="Calibri" w:hAnsi="Calibri" w:cs="Calibri"/>
                <w:b/>
                <w:bCs/>
                <w:sz w:val="16"/>
                <w:szCs w:val="16"/>
              </w:rPr>
            </w:pPr>
            <w:r w:rsidRPr="005A3203">
              <w:rPr>
                <w:rFonts w:ascii="Calibri" w:hAnsi="Calibri" w:cs="Calibri"/>
                <w:b/>
                <w:bCs/>
                <w:sz w:val="16"/>
                <w:szCs w:val="16"/>
              </w:rPr>
              <w:t>Consequences</w:t>
            </w:r>
          </w:p>
        </w:tc>
        <w:tc>
          <w:tcPr>
            <w:tcW w:w="1800" w:type="dxa"/>
            <w:vMerge w:val="restart"/>
            <w:shd w:val="clear" w:color="auto" w:fill="E6E6E6"/>
            <w:vAlign w:val="center"/>
          </w:tcPr>
          <w:p w14:paraId="25274177" w14:textId="77777777" w:rsidR="00135551" w:rsidRPr="005A3203" w:rsidRDefault="00135551" w:rsidP="00135551">
            <w:pPr>
              <w:jc w:val="center"/>
              <w:rPr>
                <w:rFonts w:ascii="Calibri" w:hAnsi="Calibri" w:cs="Calibri"/>
                <w:b/>
                <w:bCs/>
                <w:sz w:val="16"/>
                <w:szCs w:val="16"/>
              </w:rPr>
            </w:pPr>
            <w:r w:rsidRPr="005A3203">
              <w:rPr>
                <w:rFonts w:ascii="Calibri" w:hAnsi="Calibri" w:cs="Calibri"/>
                <w:b/>
                <w:bCs/>
                <w:sz w:val="16"/>
                <w:szCs w:val="16"/>
              </w:rPr>
              <w:t>Persons Affected</w:t>
            </w:r>
          </w:p>
        </w:tc>
        <w:tc>
          <w:tcPr>
            <w:tcW w:w="473" w:type="dxa"/>
            <w:vMerge w:val="restart"/>
            <w:shd w:val="clear" w:color="auto" w:fill="E6E6E6"/>
            <w:textDirection w:val="btLr"/>
            <w:vAlign w:val="center"/>
          </w:tcPr>
          <w:p w14:paraId="6E072A20" w14:textId="77777777" w:rsidR="00135551" w:rsidRPr="005A3203" w:rsidRDefault="00135551" w:rsidP="00135551">
            <w:pPr>
              <w:ind w:left="113" w:right="113"/>
              <w:jc w:val="center"/>
              <w:rPr>
                <w:rFonts w:ascii="Calibri" w:hAnsi="Calibri" w:cs="Calibri"/>
                <w:b/>
                <w:bCs/>
                <w:sz w:val="16"/>
                <w:szCs w:val="16"/>
              </w:rPr>
            </w:pPr>
            <w:r w:rsidRPr="005A3203">
              <w:rPr>
                <w:rFonts w:ascii="Calibri" w:hAnsi="Calibri" w:cs="Calibri"/>
                <w:b/>
                <w:bCs/>
                <w:sz w:val="16"/>
                <w:szCs w:val="16"/>
              </w:rPr>
              <w:t>Severity</w:t>
            </w:r>
          </w:p>
        </w:tc>
        <w:tc>
          <w:tcPr>
            <w:tcW w:w="473" w:type="dxa"/>
            <w:vMerge w:val="restart"/>
            <w:shd w:val="clear" w:color="auto" w:fill="E6E6E6"/>
            <w:textDirection w:val="btLr"/>
            <w:vAlign w:val="center"/>
          </w:tcPr>
          <w:p w14:paraId="23E7FACC" w14:textId="77777777" w:rsidR="00135551" w:rsidRPr="005A3203" w:rsidRDefault="00135551" w:rsidP="00135551">
            <w:pPr>
              <w:ind w:left="113" w:right="113"/>
              <w:jc w:val="center"/>
              <w:rPr>
                <w:rFonts w:ascii="Calibri" w:hAnsi="Calibri" w:cs="Calibri"/>
                <w:b/>
                <w:bCs/>
                <w:sz w:val="16"/>
                <w:szCs w:val="16"/>
              </w:rPr>
            </w:pPr>
            <w:r w:rsidRPr="005A3203">
              <w:rPr>
                <w:rFonts w:ascii="Calibri" w:hAnsi="Calibri" w:cs="Calibri"/>
                <w:b/>
                <w:bCs/>
                <w:sz w:val="16"/>
                <w:szCs w:val="16"/>
              </w:rPr>
              <w:t>Likelihood</w:t>
            </w:r>
          </w:p>
        </w:tc>
        <w:tc>
          <w:tcPr>
            <w:tcW w:w="485" w:type="dxa"/>
            <w:vMerge w:val="restart"/>
            <w:shd w:val="clear" w:color="auto" w:fill="E6E6E6"/>
            <w:textDirection w:val="btLr"/>
            <w:vAlign w:val="center"/>
          </w:tcPr>
          <w:p w14:paraId="158D309D" w14:textId="77777777" w:rsidR="00135551" w:rsidRPr="005A3203" w:rsidRDefault="00135551" w:rsidP="00135551">
            <w:pPr>
              <w:ind w:left="113" w:right="113"/>
              <w:jc w:val="center"/>
              <w:rPr>
                <w:rFonts w:ascii="Calibri" w:hAnsi="Calibri" w:cs="Calibri"/>
                <w:b/>
                <w:bCs/>
                <w:sz w:val="16"/>
                <w:szCs w:val="16"/>
              </w:rPr>
            </w:pPr>
            <w:r w:rsidRPr="005A3203">
              <w:rPr>
                <w:rFonts w:ascii="Calibri" w:hAnsi="Calibri" w:cs="Calibri"/>
                <w:b/>
                <w:bCs/>
                <w:sz w:val="16"/>
                <w:szCs w:val="16"/>
              </w:rPr>
              <w:t>Total Risk</w:t>
            </w:r>
          </w:p>
        </w:tc>
        <w:tc>
          <w:tcPr>
            <w:tcW w:w="4678" w:type="dxa"/>
            <w:gridSpan w:val="2"/>
            <w:vMerge w:val="restart"/>
            <w:shd w:val="clear" w:color="auto" w:fill="E6E6E6"/>
            <w:vAlign w:val="center"/>
          </w:tcPr>
          <w:p w14:paraId="648EBBF8" w14:textId="77777777" w:rsidR="00135551" w:rsidRPr="005A3203" w:rsidRDefault="00135551" w:rsidP="00135551">
            <w:pPr>
              <w:jc w:val="center"/>
              <w:rPr>
                <w:rFonts w:ascii="Calibri" w:hAnsi="Calibri" w:cs="Calibri"/>
                <w:b/>
                <w:bCs/>
                <w:sz w:val="16"/>
                <w:szCs w:val="16"/>
              </w:rPr>
            </w:pPr>
            <w:r w:rsidRPr="005A3203">
              <w:rPr>
                <w:rFonts w:ascii="Calibri" w:hAnsi="Calibri" w:cs="Calibri"/>
                <w:b/>
                <w:bCs/>
                <w:sz w:val="16"/>
                <w:szCs w:val="16"/>
              </w:rPr>
              <w:t>Existing Control Measures</w:t>
            </w:r>
          </w:p>
        </w:tc>
        <w:tc>
          <w:tcPr>
            <w:tcW w:w="2126" w:type="dxa"/>
            <w:gridSpan w:val="2"/>
            <w:vMerge w:val="restart"/>
            <w:shd w:val="clear" w:color="auto" w:fill="E6E6E6"/>
            <w:vAlign w:val="center"/>
          </w:tcPr>
          <w:p w14:paraId="52CDF721" w14:textId="77777777" w:rsidR="00135551" w:rsidRPr="005A3203" w:rsidRDefault="00135551" w:rsidP="00135551">
            <w:pPr>
              <w:jc w:val="center"/>
              <w:rPr>
                <w:rFonts w:ascii="Calibri" w:hAnsi="Calibri" w:cs="Calibri"/>
                <w:b/>
                <w:bCs/>
                <w:sz w:val="16"/>
                <w:szCs w:val="16"/>
              </w:rPr>
            </w:pPr>
            <w:r w:rsidRPr="005A3203">
              <w:rPr>
                <w:rFonts w:ascii="Calibri" w:hAnsi="Calibri" w:cs="Calibri"/>
                <w:b/>
                <w:bCs/>
                <w:sz w:val="16"/>
                <w:szCs w:val="16"/>
              </w:rPr>
              <w:t>Additional Control Measures</w:t>
            </w:r>
          </w:p>
          <w:p w14:paraId="428E8541" w14:textId="77777777" w:rsidR="00135551" w:rsidRPr="005A3203" w:rsidRDefault="00135551" w:rsidP="00135551">
            <w:pPr>
              <w:jc w:val="center"/>
              <w:rPr>
                <w:rFonts w:ascii="Calibri" w:hAnsi="Calibri" w:cs="Calibri"/>
                <w:b/>
                <w:bCs/>
                <w:sz w:val="16"/>
                <w:szCs w:val="16"/>
              </w:rPr>
            </w:pPr>
            <w:r w:rsidRPr="005A3203">
              <w:rPr>
                <w:rFonts w:ascii="Calibri" w:hAnsi="Calibri" w:cs="Calibri"/>
                <w:b/>
                <w:bCs/>
                <w:sz w:val="16"/>
                <w:szCs w:val="16"/>
              </w:rPr>
              <w:t>(where appropriate)</w:t>
            </w:r>
          </w:p>
        </w:tc>
        <w:tc>
          <w:tcPr>
            <w:tcW w:w="1702" w:type="dxa"/>
            <w:gridSpan w:val="3"/>
            <w:shd w:val="clear" w:color="auto" w:fill="E6E6E6"/>
            <w:vAlign w:val="center"/>
          </w:tcPr>
          <w:p w14:paraId="709AE767" w14:textId="77777777" w:rsidR="00135551" w:rsidRPr="005A3203" w:rsidRDefault="00135551" w:rsidP="00135551">
            <w:pPr>
              <w:rPr>
                <w:rFonts w:ascii="Calibri" w:hAnsi="Calibri" w:cs="Calibri"/>
                <w:b/>
                <w:bCs/>
                <w:sz w:val="16"/>
                <w:szCs w:val="16"/>
              </w:rPr>
            </w:pPr>
            <w:r w:rsidRPr="005A3203">
              <w:rPr>
                <w:rFonts w:ascii="Calibri" w:hAnsi="Calibri" w:cs="Calibri"/>
                <w:b/>
                <w:bCs/>
                <w:sz w:val="16"/>
                <w:szCs w:val="16"/>
              </w:rPr>
              <w:t>Residual Risk</w:t>
            </w:r>
          </w:p>
        </w:tc>
      </w:tr>
      <w:tr w:rsidR="00135551" w:rsidRPr="005A3203" w14:paraId="2E88F775" w14:textId="77777777" w:rsidTr="00106ABF">
        <w:tblPrEx>
          <w:tblLook w:val="0000" w:firstRow="0" w:lastRow="0" w:firstColumn="0" w:lastColumn="0" w:noHBand="0" w:noVBand="0"/>
        </w:tblPrEx>
        <w:trPr>
          <w:cantSplit/>
          <w:trHeight w:val="940"/>
          <w:tblHeader/>
        </w:trPr>
        <w:tc>
          <w:tcPr>
            <w:tcW w:w="2088" w:type="dxa"/>
            <w:gridSpan w:val="2"/>
            <w:vMerge/>
            <w:shd w:val="clear" w:color="auto" w:fill="E6E6E6"/>
            <w:vAlign w:val="center"/>
          </w:tcPr>
          <w:p w14:paraId="47C4E97C" w14:textId="77777777" w:rsidR="00135551" w:rsidRPr="005A3203" w:rsidRDefault="00135551" w:rsidP="00135551">
            <w:pPr>
              <w:jc w:val="center"/>
              <w:rPr>
                <w:rFonts w:ascii="Calibri" w:hAnsi="Calibri" w:cs="Calibri"/>
                <w:b/>
                <w:bCs/>
                <w:sz w:val="18"/>
                <w:szCs w:val="18"/>
              </w:rPr>
            </w:pPr>
          </w:p>
        </w:tc>
        <w:tc>
          <w:tcPr>
            <w:tcW w:w="2160" w:type="dxa"/>
            <w:gridSpan w:val="2"/>
            <w:vMerge/>
            <w:shd w:val="clear" w:color="auto" w:fill="E6E6E6"/>
            <w:vAlign w:val="center"/>
          </w:tcPr>
          <w:p w14:paraId="683E0307" w14:textId="77777777" w:rsidR="00135551" w:rsidRPr="005A3203" w:rsidRDefault="00135551" w:rsidP="00135551">
            <w:pPr>
              <w:jc w:val="center"/>
              <w:rPr>
                <w:rFonts w:ascii="Calibri" w:hAnsi="Calibri" w:cs="Calibri"/>
                <w:b/>
                <w:bCs/>
                <w:sz w:val="18"/>
                <w:szCs w:val="18"/>
              </w:rPr>
            </w:pPr>
          </w:p>
        </w:tc>
        <w:tc>
          <w:tcPr>
            <w:tcW w:w="1800" w:type="dxa"/>
            <w:vMerge/>
            <w:shd w:val="clear" w:color="auto" w:fill="E6E6E6"/>
            <w:vAlign w:val="center"/>
          </w:tcPr>
          <w:p w14:paraId="2E07113D" w14:textId="77777777" w:rsidR="00135551" w:rsidRPr="005A3203" w:rsidRDefault="00135551" w:rsidP="00135551">
            <w:pPr>
              <w:jc w:val="center"/>
              <w:rPr>
                <w:rFonts w:ascii="Calibri" w:hAnsi="Calibri" w:cs="Calibri"/>
                <w:b/>
                <w:bCs/>
                <w:sz w:val="18"/>
                <w:szCs w:val="18"/>
              </w:rPr>
            </w:pPr>
          </w:p>
        </w:tc>
        <w:tc>
          <w:tcPr>
            <w:tcW w:w="473" w:type="dxa"/>
            <w:vMerge/>
            <w:shd w:val="clear" w:color="auto" w:fill="E6E6E6"/>
            <w:textDirection w:val="btLr"/>
            <w:vAlign w:val="center"/>
          </w:tcPr>
          <w:p w14:paraId="602D2800" w14:textId="77777777" w:rsidR="00135551" w:rsidRPr="005A3203" w:rsidRDefault="00135551" w:rsidP="00135551">
            <w:pPr>
              <w:ind w:left="113" w:right="113"/>
              <w:jc w:val="center"/>
              <w:rPr>
                <w:rFonts w:ascii="Calibri" w:hAnsi="Calibri" w:cs="Calibri"/>
                <w:b/>
                <w:bCs/>
                <w:sz w:val="18"/>
                <w:szCs w:val="18"/>
              </w:rPr>
            </w:pPr>
          </w:p>
        </w:tc>
        <w:tc>
          <w:tcPr>
            <w:tcW w:w="473" w:type="dxa"/>
            <w:vMerge/>
            <w:shd w:val="clear" w:color="auto" w:fill="E6E6E6"/>
            <w:textDirection w:val="btLr"/>
            <w:vAlign w:val="center"/>
          </w:tcPr>
          <w:p w14:paraId="3F6475D8" w14:textId="77777777" w:rsidR="00135551" w:rsidRPr="005A3203" w:rsidRDefault="00135551" w:rsidP="00135551">
            <w:pPr>
              <w:ind w:left="113" w:right="113"/>
              <w:jc w:val="center"/>
              <w:rPr>
                <w:rFonts w:ascii="Calibri" w:hAnsi="Calibri" w:cs="Calibri"/>
                <w:b/>
                <w:bCs/>
                <w:sz w:val="18"/>
                <w:szCs w:val="18"/>
              </w:rPr>
            </w:pPr>
          </w:p>
        </w:tc>
        <w:tc>
          <w:tcPr>
            <w:tcW w:w="485" w:type="dxa"/>
            <w:vMerge/>
            <w:shd w:val="clear" w:color="auto" w:fill="E6E6E6"/>
            <w:textDirection w:val="btLr"/>
            <w:vAlign w:val="center"/>
          </w:tcPr>
          <w:p w14:paraId="0C09C440" w14:textId="77777777" w:rsidR="00135551" w:rsidRPr="005A3203" w:rsidRDefault="00135551" w:rsidP="00135551">
            <w:pPr>
              <w:ind w:left="113" w:right="113"/>
              <w:jc w:val="center"/>
              <w:rPr>
                <w:rFonts w:ascii="Calibri" w:hAnsi="Calibri" w:cs="Calibri"/>
                <w:b/>
                <w:bCs/>
                <w:sz w:val="18"/>
                <w:szCs w:val="18"/>
              </w:rPr>
            </w:pPr>
          </w:p>
        </w:tc>
        <w:tc>
          <w:tcPr>
            <w:tcW w:w="4678" w:type="dxa"/>
            <w:gridSpan w:val="2"/>
            <w:vMerge/>
            <w:shd w:val="clear" w:color="auto" w:fill="E6E6E6"/>
            <w:vAlign w:val="center"/>
          </w:tcPr>
          <w:p w14:paraId="6DBA8A7D" w14:textId="77777777" w:rsidR="00135551" w:rsidRPr="005A3203" w:rsidRDefault="00135551" w:rsidP="00135551">
            <w:pPr>
              <w:jc w:val="center"/>
              <w:rPr>
                <w:rFonts w:ascii="Calibri" w:hAnsi="Calibri" w:cs="Calibri"/>
                <w:b/>
                <w:bCs/>
                <w:sz w:val="18"/>
                <w:szCs w:val="18"/>
              </w:rPr>
            </w:pPr>
          </w:p>
        </w:tc>
        <w:tc>
          <w:tcPr>
            <w:tcW w:w="2126" w:type="dxa"/>
            <w:gridSpan w:val="2"/>
            <w:vMerge/>
            <w:shd w:val="clear" w:color="auto" w:fill="E6E6E6"/>
            <w:vAlign w:val="center"/>
          </w:tcPr>
          <w:p w14:paraId="285FC2F1" w14:textId="77777777" w:rsidR="00135551" w:rsidRPr="005A3203" w:rsidRDefault="00135551" w:rsidP="00135551">
            <w:pPr>
              <w:jc w:val="center"/>
              <w:rPr>
                <w:rFonts w:ascii="Calibri" w:hAnsi="Calibri" w:cs="Calibri"/>
                <w:b/>
                <w:bCs/>
                <w:sz w:val="18"/>
                <w:szCs w:val="18"/>
              </w:rPr>
            </w:pPr>
          </w:p>
        </w:tc>
        <w:tc>
          <w:tcPr>
            <w:tcW w:w="567" w:type="dxa"/>
            <w:shd w:val="clear" w:color="auto" w:fill="E6E6E6"/>
            <w:textDirection w:val="btLr"/>
            <w:vAlign w:val="center"/>
          </w:tcPr>
          <w:p w14:paraId="7CC64FD2" w14:textId="77777777" w:rsidR="00135551" w:rsidRPr="005A3203" w:rsidRDefault="00135551" w:rsidP="00135551">
            <w:pPr>
              <w:ind w:left="113" w:right="113"/>
              <w:jc w:val="center"/>
              <w:rPr>
                <w:rFonts w:ascii="Calibri" w:hAnsi="Calibri" w:cs="Calibri"/>
                <w:b/>
                <w:bCs/>
                <w:sz w:val="16"/>
                <w:szCs w:val="16"/>
              </w:rPr>
            </w:pPr>
            <w:r w:rsidRPr="005A3203">
              <w:rPr>
                <w:rFonts w:ascii="Calibri" w:hAnsi="Calibri" w:cs="Calibri"/>
                <w:b/>
                <w:bCs/>
                <w:sz w:val="16"/>
                <w:szCs w:val="16"/>
              </w:rPr>
              <w:t>Severity</w:t>
            </w:r>
          </w:p>
        </w:tc>
        <w:tc>
          <w:tcPr>
            <w:tcW w:w="567" w:type="dxa"/>
            <w:shd w:val="clear" w:color="auto" w:fill="E6E6E6"/>
            <w:textDirection w:val="btLr"/>
            <w:vAlign w:val="center"/>
          </w:tcPr>
          <w:p w14:paraId="5EF114F0" w14:textId="77777777" w:rsidR="00135551" w:rsidRPr="005A3203" w:rsidRDefault="00135551" w:rsidP="00135551">
            <w:pPr>
              <w:ind w:left="113" w:right="113"/>
              <w:jc w:val="center"/>
              <w:rPr>
                <w:rFonts w:ascii="Calibri" w:hAnsi="Calibri" w:cs="Calibri"/>
                <w:b/>
                <w:bCs/>
                <w:sz w:val="16"/>
                <w:szCs w:val="16"/>
              </w:rPr>
            </w:pPr>
            <w:r w:rsidRPr="005A3203">
              <w:rPr>
                <w:rFonts w:ascii="Calibri" w:hAnsi="Calibri" w:cs="Calibri"/>
                <w:b/>
                <w:bCs/>
                <w:sz w:val="16"/>
                <w:szCs w:val="16"/>
              </w:rPr>
              <w:t>Likelihood</w:t>
            </w:r>
          </w:p>
        </w:tc>
        <w:tc>
          <w:tcPr>
            <w:tcW w:w="568" w:type="dxa"/>
            <w:shd w:val="clear" w:color="auto" w:fill="E6E6E6"/>
            <w:textDirection w:val="btLr"/>
            <w:vAlign w:val="center"/>
          </w:tcPr>
          <w:p w14:paraId="61BD1985" w14:textId="77777777" w:rsidR="00135551" w:rsidRPr="005A3203" w:rsidRDefault="00135551" w:rsidP="00135551">
            <w:pPr>
              <w:ind w:left="113" w:right="113"/>
              <w:jc w:val="center"/>
              <w:rPr>
                <w:rFonts w:ascii="Calibri" w:hAnsi="Calibri" w:cs="Calibri"/>
                <w:b/>
                <w:bCs/>
                <w:sz w:val="16"/>
                <w:szCs w:val="16"/>
              </w:rPr>
            </w:pPr>
            <w:r w:rsidRPr="005A3203">
              <w:rPr>
                <w:rFonts w:ascii="Calibri" w:hAnsi="Calibri" w:cs="Calibri"/>
                <w:b/>
                <w:bCs/>
                <w:sz w:val="16"/>
                <w:szCs w:val="16"/>
              </w:rPr>
              <w:t>Total Risk</w:t>
            </w:r>
          </w:p>
        </w:tc>
      </w:tr>
      <w:tr w:rsidR="00135551" w:rsidRPr="005A3203" w14:paraId="29B15ED9" w14:textId="77777777" w:rsidTr="00106ABF">
        <w:tblPrEx>
          <w:tblLook w:val="0000" w:firstRow="0" w:lastRow="0" w:firstColumn="0" w:lastColumn="0" w:noHBand="0" w:noVBand="0"/>
        </w:tblPrEx>
        <w:trPr>
          <w:cantSplit/>
          <w:trHeight w:val="851"/>
        </w:trPr>
        <w:tc>
          <w:tcPr>
            <w:tcW w:w="2088" w:type="dxa"/>
            <w:gridSpan w:val="2"/>
            <w:vAlign w:val="center"/>
          </w:tcPr>
          <w:p w14:paraId="578A0BCF" w14:textId="77777777" w:rsidR="00135551" w:rsidRPr="005A3203" w:rsidRDefault="00135551" w:rsidP="00135551">
            <w:pPr>
              <w:jc w:val="center"/>
              <w:rPr>
                <w:rFonts w:ascii="Calibri" w:hAnsi="Calibri" w:cs="Calibri"/>
                <w:b/>
                <w:sz w:val="18"/>
                <w:szCs w:val="18"/>
              </w:rPr>
            </w:pPr>
            <w:r w:rsidRPr="005A3203">
              <w:rPr>
                <w:rFonts w:ascii="Calibri" w:hAnsi="Calibri" w:cs="Calibri"/>
                <w:b/>
                <w:sz w:val="18"/>
                <w:szCs w:val="18"/>
              </w:rPr>
              <w:t>Slips, Trips &amp; Falls</w:t>
            </w:r>
          </w:p>
          <w:p w14:paraId="65F3E8E7" w14:textId="77777777" w:rsidR="00135551" w:rsidRPr="005A3203" w:rsidRDefault="00135551" w:rsidP="00135551">
            <w:pPr>
              <w:jc w:val="center"/>
              <w:rPr>
                <w:rFonts w:ascii="Calibri" w:hAnsi="Calibri" w:cs="Calibri"/>
                <w:sz w:val="18"/>
                <w:szCs w:val="18"/>
              </w:rPr>
            </w:pPr>
          </w:p>
          <w:p w14:paraId="593AC48D" w14:textId="77777777" w:rsidR="00135551" w:rsidRPr="005A3203" w:rsidRDefault="00135551" w:rsidP="00135551">
            <w:pPr>
              <w:spacing w:before="60" w:after="60"/>
              <w:jc w:val="center"/>
              <w:rPr>
                <w:rFonts w:ascii="Calibri" w:hAnsi="Calibri" w:cs="Calibri"/>
                <w:sz w:val="18"/>
                <w:szCs w:val="18"/>
              </w:rPr>
            </w:pPr>
          </w:p>
        </w:tc>
        <w:tc>
          <w:tcPr>
            <w:tcW w:w="2160" w:type="dxa"/>
            <w:gridSpan w:val="2"/>
            <w:vAlign w:val="center"/>
          </w:tcPr>
          <w:p w14:paraId="3E933EDF" w14:textId="77777777" w:rsidR="00135551" w:rsidRPr="005A3203" w:rsidRDefault="00135551" w:rsidP="00135551">
            <w:pPr>
              <w:jc w:val="center"/>
              <w:rPr>
                <w:rFonts w:ascii="Calibri" w:hAnsi="Calibri" w:cs="Calibri"/>
                <w:b/>
                <w:sz w:val="18"/>
                <w:szCs w:val="18"/>
              </w:rPr>
            </w:pPr>
            <w:r w:rsidRPr="005A3203">
              <w:rPr>
                <w:rFonts w:ascii="Calibri" w:hAnsi="Calibri" w:cs="Calibri"/>
                <w:b/>
                <w:sz w:val="18"/>
                <w:szCs w:val="18"/>
              </w:rPr>
              <w:t>Sprains, Bruises, Broken Limbs, Ligament Damage,</w:t>
            </w:r>
          </w:p>
          <w:p w14:paraId="31DFCF33" w14:textId="77777777" w:rsidR="00135551" w:rsidRPr="005A3203" w:rsidRDefault="00135551" w:rsidP="00135551">
            <w:pPr>
              <w:jc w:val="center"/>
              <w:rPr>
                <w:rFonts w:ascii="Calibri" w:hAnsi="Calibri" w:cs="Calibri"/>
                <w:sz w:val="18"/>
                <w:szCs w:val="18"/>
              </w:rPr>
            </w:pPr>
          </w:p>
          <w:p w14:paraId="721C975D" w14:textId="77777777" w:rsidR="00135551" w:rsidRPr="005A3203" w:rsidRDefault="00135551" w:rsidP="00135551">
            <w:pPr>
              <w:jc w:val="center"/>
              <w:rPr>
                <w:rFonts w:ascii="Calibri" w:hAnsi="Calibri" w:cs="Calibri"/>
                <w:sz w:val="18"/>
                <w:szCs w:val="18"/>
              </w:rPr>
            </w:pPr>
            <w:r w:rsidRPr="005A3203">
              <w:rPr>
                <w:rFonts w:ascii="Calibri" w:hAnsi="Calibri" w:cs="Calibri"/>
                <w:sz w:val="18"/>
                <w:szCs w:val="18"/>
              </w:rPr>
              <w:t>Minor or Major Injury</w:t>
            </w:r>
          </w:p>
        </w:tc>
        <w:tc>
          <w:tcPr>
            <w:tcW w:w="1800" w:type="dxa"/>
            <w:vAlign w:val="center"/>
          </w:tcPr>
          <w:p w14:paraId="4DE7C1B2" w14:textId="77777777" w:rsidR="00135551" w:rsidRPr="005A3203" w:rsidRDefault="00135551" w:rsidP="00135551">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4EFEADB1" w14:textId="77777777" w:rsidR="00135551" w:rsidRPr="005A3203" w:rsidRDefault="00135551" w:rsidP="00135551">
            <w:pPr>
              <w:jc w:val="center"/>
              <w:rPr>
                <w:rFonts w:ascii="Calibri" w:hAnsi="Calibri" w:cs="Calibri"/>
                <w:sz w:val="18"/>
                <w:szCs w:val="18"/>
              </w:rPr>
            </w:pPr>
          </w:p>
          <w:p w14:paraId="1B5A4BF3" w14:textId="77777777" w:rsidR="00135551" w:rsidRPr="005A3203" w:rsidRDefault="00135551" w:rsidP="00135551">
            <w:pPr>
              <w:jc w:val="center"/>
              <w:rPr>
                <w:rFonts w:ascii="Calibri" w:hAnsi="Calibri" w:cs="Calibri"/>
                <w:sz w:val="18"/>
                <w:szCs w:val="18"/>
              </w:rPr>
            </w:pPr>
            <w:r w:rsidRPr="005A3203">
              <w:rPr>
                <w:rFonts w:ascii="Calibri" w:hAnsi="Calibri" w:cs="Calibri"/>
                <w:sz w:val="18"/>
                <w:szCs w:val="18"/>
              </w:rPr>
              <w:t>Third Parties (Contractor</w:t>
            </w:r>
            <w:r>
              <w:rPr>
                <w:rFonts w:ascii="Calibri" w:hAnsi="Calibri" w:cs="Calibri"/>
                <w:sz w:val="18"/>
                <w:szCs w:val="18"/>
              </w:rPr>
              <w:t>s</w:t>
            </w:r>
            <w:r w:rsidRPr="005A3203">
              <w:rPr>
                <w:rFonts w:ascii="Calibri" w:hAnsi="Calibri" w:cs="Calibri"/>
                <w:sz w:val="18"/>
                <w:szCs w:val="18"/>
              </w:rPr>
              <w:t xml:space="preserve">, </w:t>
            </w:r>
            <w:r>
              <w:rPr>
                <w:rFonts w:ascii="Calibri" w:hAnsi="Calibri" w:cs="Calibri"/>
                <w:sz w:val="18"/>
                <w:szCs w:val="18"/>
              </w:rPr>
              <w:t xml:space="preserve">Volunteers, </w:t>
            </w:r>
            <w:r w:rsidRPr="005A3203">
              <w:rPr>
                <w:rFonts w:ascii="Calibri" w:hAnsi="Calibri" w:cs="Calibri"/>
                <w:sz w:val="18"/>
                <w:szCs w:val="18"/>
              </w:rPr>
              <w:t>Visitors,</w:t>
            </w:r>
            <w:r>
              <w:rPr>
                <w:rFonts w:ascii="Calibri" w:hAnsi="Calibri" w:cs="Calibri"/>
                <w:sz w:val="18"/>
                <w:szCs w:val="18"/>
              </w:rPr>
              <w:t xml:space="preserve"> children</w:t>
            </w:r>
            <w:r w:rsidRPr="005A3203">
              <w:rPr>
                <w:rFonts w:ascii="Calibri" w:hAnsi="Calibri" w:cs="Calibri"/>
                <w:sz w:val="18"/>
                <w:szCs w:val="18"/>
              </w:rPr>
              <w:t>)</w:t>
            </w:r>
          </w:p>
        </w:tc>
        <w:tc>
          <w:tcPr>
            <w:tcW w:w="473" w:type="dxa"/>
            <w:vAlign w:val="center"/>
          </w:tcPr>
          <w:p w14:paraId="72206B49"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4</w:t>
            </w:r>
          </w:p>
        </w:tc>
        <w:tc>
          <w:tcPr>
            <w:tcW w:w="473" w:type="dxa"/>
            <w:vAlign w:val="center"/>
          </w:tcPr>
          <w:p w14:paraId="60C0D0B2"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4</w:t>
            </w:r>
          </w:p>
        </w:tc>
        <w:tc>
          <w:tcPr>
            <w:tcW w:w="485" w:type="dxa"/>
            <w:vAlign w:val="center"/>
          </w:tcPr>
          <w:p w14:paraId="60131C32" w14:textId="77777777" w:rsidR="00135551" w:rsidRPr="005A3203" w:rsidRDefault="00135551" w:rsidP="00135551">
            <w:pPr>
              <w:jc w:val="center"/>
              <w:rPr>
                <w:rFonts w:ascii="Calibri" w:hAnsi="Calibri" w:cs="Calibri"/>
                <w:sz w:val="18"/>
                <w:szCs w:val="18"/>
              </w:rPr>
            </w:pPr>
          </w:p>
          <w:p w14:paraId="582D9AB5"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16</w:t>
            </w:r>
          </w:p>
          <w:p w14:paraId="6894E4D9" w14:textId="77777777" w:rsidR="00135551" w:rsidRPr="005A3203" w:rsidRDefault="006E2BEF" w:rsidP="00135551">
            <w:pPr>
              <w:jc w:val="center"/>
              <w:rPr>
                <w:rFonts w:ascii="Calibri" w:hAnsi="Calibri" w:cs="Calibri"/>
                <w:b/>
                <w:sz w:val="18"/>
                <w:szCs w:val="18"/>
              </w:rPr>
            </w:pPr>
            <w:r>
              <w:rPr>
                <w:rFonts w:ascii="Calibri" w:hAnsi="Calibri" w:cs="Calibri"/>
                <w:b/>
                <w:sz w:val="18"/>
                <w:szCs w:val="18"/>
              </w:rPr>
              <w:t>H</w:t>
            </w:r>
          </w:p>
        </w:tc>
        <w:tc>
          <w:tcPr>
            <w:tcW w:w="4678" w:type="dxa"/>
            <w:gridSpan w:val="2"/>
            <w:vAlign w:val="center"/>
          </w:tcPr>
          <w:p w14:paraId="331C4388" w14:textId="120E9A3B" w:rsidR="00354CD6" w:rsidRDefault="00354CD6" w:rsidP="00D33692">
            <w:pPr>
              <w:rPr>
                <w:rFonts w:ascii="Calibri" w:hAnsi="Calibri" w:cs="Calibri"/>
                <w:sz w:val="18"/>
                <w:szCs w:val="18"/>
              </w:rPr>
            </w:pPr>
            <w:r w:rsidRPr="00354CD6">
              <w:rPr>
                <w:rFonts w:ascii="Calibri" w:hAnsi="Calibri" w:cs="Calibri"/>
                <w:sz w:val="18"/>
                <w:szCs w:val="18"/>
              </w:rPr>
              <w:t>Children should be supervised at all times and not allowed to run about or act in a manner that may be dangerous. An information sheet will be given to the group supervisor prior to the visit outlining their responsibilities</w:t>
            </w:r>
            <w:r w:rsidR="00D021C7">
              <w:rPr>
                <w:rFonts w:ascii="Calibri" w:hAnsi="Calibri" w:cs="Calibri"/>
                <w:sz w:val="18"/>
                <w:szCs w:val="18"/>
              </w:rPr>
              <w:t>,</w:t>
            </w:r>
            <w:r w:rsidRPr="00354CD6">
              <w:rPr>
                <w:rFonts w:ascii="Calibri" w:hAnsi="Calibri" w:cs="Calibri"/>
                <w:sz w:val="18"/>
                <w:szCs w:val="18"/>
              </w:rPr>
              <w:t xml:space="preserve"> and behaviour disclaimers must be signed and returned on the day. </w:t>
            </w:r>
          </w:p>
          <w:p w14:paraId="5E57850E" w14:textId="31CA3999" w:rsidR="00D33692" w:rsidRPr="005A3203" w:rsidRDefault="00354CD6" w:rsidP="00D33692">
            <w:pPr>
              <w:rPr>
                <w:rFonts w:ascii="Calibri" w:hAnsi="Calibri" w:cs="Calibri"/>
                <w:sz w:val="18"/>
                <w:szCs w:val="18"/>
              </w:rPr>
            </w:pPr>
            <w:r w:rsidRPr="00354CD6">
              <w:rPr>
                <w:rFonts w:ascii="Calibri" w:hAnsi="Calibri" w:cs="Calibri"/>
                <w:sz w:val="18"/>
                <w:szCs w:val="18"/>
              </w:rPr>
              <w:t xml:space="preserve">All groups should have adequate supervision, on ratio of at least 1 adult for every 8 children between 5 to 16 years and 1 adult for every 5 children for children under 5 years. Notices have been put up on site advising all visitors to take care at all times and look after </w:t>
            </w:r>
            <w:r w:rsidR="008B2A63">
              <w:rPr>
                <w:rFonts w:ascii="Calibri" w:hAnsi="Calibri" w:cs="Calibri"/>
                <w:sz w:val="18"/>
                <w:szCs w:val="18"/>
              </w:rPr>
              <w:t xml:space="preserve">the </w:t>
            </w:r>
            <w:r w:rsidRPr="00354CD6">
              <w:rPr>
                <w:rFonts w:ascii="Calibri" w:hAnsi="Calibri" w:cs="Calibri"/>
                <w:sz w:val="18"/>
                <w:szCs w:val="18"/>
              </w:rPr>
              <w:t xml:space="preserve">children they are responsible for. Unaccompanied children are not allowed on site. Regular checks are made by staff throughout site to ensure that there are no trip hazards present. </w:t>
            </w:r>
            <w:r w:rsidR="00135551">
              <w:rPr>
                <w:rFonts w:ascii="Calibri" w:hAnsi="Calibri" w:cs="Calibri"/>
                <w:sz w:val="18"/>
                <w:szCs w:val="18"/>
              </w:rPr>
              <w:t>All children</w:t>
            </w:r>
            <w:r w:rsidR="00135551" w:rsidRPr="005A3203">
              <w:rPr>
                <w:rFonts w:ascii="Calibri" w:hAnsi="Calibri" w:cs="Calibri"/>
                <w:sz w:val="18"/>
                <w:szCs w:val="18"/>
              </w:rPr>
              <w:t xml:space="preserve"> must wear appropriate footwear</w:t>
            </w:r>
            <w:r w:rsidR="00334F36">
              <w:rPr>
                <w:rFonts w:ascii="Calibri" w:hAnsi="Calibri" w:cs="Calibri"/>
                <w:sz w:val="18"/>
                <w:szCs w:val="18"/>
              </w:rPr>
              <w:t xml:space="preserve"> – </w:t>
            </w:r>
            <w:r w:rsidR="004368A8">
              <w:rPr>
                <w:rFonts w:ascii="Calibri" w:hAnsi="Calibri" w:cs="Calibri"/>
                <w:sz w:val="18"/>
                <w:szCs w:val="18"/>
              </w:rPr>
              <w:t>pre-visit</w:t>
            </w:r>
            <w:r w:rsidR="00334F36">
              <w:rPr>
                <w:rFonts w:ascii="Calibri" w:hAnsi="Calibri" w:cs="Calibri"/>
                <w:sz w:val="18"/>
                <w:szCs w:val="18"/>
              </w:rPr>
              <w:t xml:space="preserve"> information to be supplied to school</w:t>
            </w:r>
            <w:r w:rsidR="004368A8">
              <w:rPr>
                <w:rFonts w:ascii="Calibri" w:hAnsi="Calibri" w:cs="Calibri"/>
                <w:sz w:val="18"/>
                <w:szCs w:val="18"/>
              </w:rPr>
              <w:t>s and leaders</w:t>
            </w:r>
            <w:r w:rsidR="00334F36">
              <w:rPr>
                <w:rFonts w:ascii="Calibri" w:hAnsi="Calibri" w:cs="Calibri"/>
                <w:sz w:val="18"/>
                <w:szCs w:val="18"/>
              </w:rPr>
              <w:t xml:space="preserve"> regarding suitable footwear and clothing.</w:t>
            </w:r>
          </w:p>
          <w:p w14:paraId="5E986352" w14:textId="77777777" w:rsidR="00135551" w:rsidRDefault="00135551" w:rsidP="00D33692">
            <w:pPr>
              <w:rPr>
                <w:rFonts w:ascii="Calibri" w:hAnsi="Calibri" w:cs="Calibri"/>
                <w:sz w:val="18"/>
                <w:szCs w:val="18"/>
              </w:rPr>
            </w:pPr>
            <w:r w:rsidRPr="005A3203">
              <w:rPr>
                <w:rFonts w:ascii="Calibri" w:hAnsi="Calibri" w:cs="Calibri"/>
                <w:sz w:val="18"/>
                <w:szCs w:val="18"/>
              </w:rPr>
              <w:t>Ap</w:t>
            </w:r>
            <w:r>
              <w:rPr>
                <w:rFonts w:ascii="Calibri" w:hAnsi="Calibri" w:cs="Calibri"/>
                <w:sz w:val="18"/>
                <w:szCs w:val="18"/>
              </w:rPr>
              <w:t>propriate r</w:t>
            </w:r>
            <w:r w:rsidR="006E2BEF">
              <w:rPr>
                <w:rFonts w:ascii="Calibri" w:hAnsi="Calibri" w:cs="Calibri"/>
                <w:sz w:val="18"/>
                <w:szCs w:val="18"/>
              </w:rPr>
              <w:t>atio of adult to children will</w:t>
            </w:r>
            <w:r>
              <w:rPr>
                <w:rFonts w:ascii="Calibri" w:hAnsi="Calibri" w:cs="Calibri"/>
                <w:sz w:val="18"/>
                <w:szCs w:val="18"/>
              </w:rPr>
              <w:t xml:space="preserve"> always be in place</w:t>
            </w:r>
            <w:r w:rsidR="006E2BEF">
              <w:rPr>
                <w:rFonts w:ascii="Calibri" w:hAnsi="Calibri" w:cs="Calibri"/>
                <w:sz w:val="18"/>
                <w:szCs w:val="18"/>
              </w:rPr>
              <w:t xml:space="preserve"> throughout visit</w:t>
            </w:r>
            <w:r>
              <w:rPr>
                <w:rFonts w:ascii="Calibri" w:hAnsi="Calibri" w:cs="Calibri"/>
                <w:sz w:val="18"/>
                <w:szCs w:val="18"/>
              </w:rPr>
              <w:t>.</w:t>
            </w:r>
          </w:p>
          <w:p w14:paraId="17271696" w14:textId="77777777" w:rsidR="00135551" w:rsidRDefault="00135551" w:rsidP="00D33692">
            <w:pPr>
              <w:rPr>
                <w:rFonts w:ascii="Calibri" w:hAnsi="Calibri" w:cs="Calibri"/>
                <w:sz w:val="18"/>
                <w:szCs w:val="18"/>
              </w:rPr>
            </w:pPr>
            <w:r>
              <w:rPr>
                <w:rFonts w:ascii="Calibri" w:hAnsi="Calibri" w:cs="Calibri"/>
                <w:sz w:val="18"/>
                <w:szCs w:val="18"/>
              </w:rPr>
              <w:t>Children will never be left unsupervised.</w:t>
            </w:r>
          </w:p>
          <w:p w14:paraId="519A2B25" w14:textId="77777777" w:rsidR="00135551" w:rsidRDefault="00135551" w:rsidP="00D33692">
            <w:pPr>
              <w:rPr>
                <w:rFonts w:ascii="Calibri" w:hAnsi="Calibri" w:cs="Calibri"/>
                <w:sz w:val="18"/>
                <w:szCs w:val="18"/>
              </w:rPr>
            </w:pPr>
            <w:r>
              <w:rPr>
                <w:rFonts w:ascii="Calibri" w:hAnsi="Calibri" w:cs="Calibri"/>
                <w:sz w:val="18"/>
                <w:szCs w:val="18"/>
              </w:rPr>
              <w:t xml:space="preserve">Weather conditions shall be assessed before </w:t>
            </w:r>
            <w:r w:rsidR="00D33692">
              <w:rPr>
                <w:rFonts w:ascii="Calibri" w:hAnsi="Calibri" w:cs="Calibri"/>
                <w:sz w:val="18"/>
                <w:szCs w:val="18"/>
              </w:rPr>
              <w:t xml:space="preserve">children are allowed on site. </w:t>
            </w:r>
          </w:p>
          <w:p w14:paraId="2275FC31" w14:textId="77777777" w:rsidR="006E2BEF" w:rsidRDefault="006E2BEF" w:rsidP="00D33692">
            <w:pPr>
              <w:rPr>
                <w:rFonts w:ascii="Calibri" w:hAnsi="Calibri" w:cs="Calibri"/>
                <w:sz w:val="18"/>
                <w:szCs w:val="18"/>
              </w:rPr>
            </w:pPr>
            <w:r>
              <w:rPr>
                <w:rFonts w:ascii="Calibri" w:hAnsi="Calibri" w:cs="Calibri"/>
                <w:sz w:val="18"/>
                <w:szCs w:val="18"/>
              </w:rPr>
              <w:t>Children will not be carrying out any task at height.</w:t>
            </w:r>
          </w:p>
          <w:p w14:paraId="23589DCC" w14:textId="70EB8D65" w:rsidR="00505FD6" w:rsidRDefault="00505FD6" w:rsidP="00505FD6">
            <w:pPr>
              <w:rPr>
                <w:rFonts w:ascii="Calibri" w:hAnsi="Calibri" w:cs="Calibri"/>
                <w:sz w:val="18"/>
                <w:szCs w:val="18"/>
              </w:rPr>
            </w:pPr>
            <w:r>
              <w:rPr>
                <w:rFonts w:ascii="Calibri" w:hAnsi="Calibri" w:cs="Calibri"/>
                <w:sz w:val="18"/>
                <w:szCs w:val="18"/>
              </w:rPr>
              <w:t xml:space="preserve">Trained </w:t>
            </w:r>
            <w:r w:rsidR="004368A8">
              <w:rPr>
                <w:rFonts w:ascii="Calibri" w:hAnsi="Calibri" w:cs="Calibri"/>
                <w:sz w:val="18"/>
                <w:szCs w:val="18"/>
              </w:rPr>
              <w:t>f</w:t>
            </w:r>
            <w:r>
              <w:rPr>
                <w:rFonts w:ascii="Calibri" w:hAnsi="Calibri" w:cs="Calibri"/>
                <w:sz w:val="18"/>
                <w:szCs w:val="18"/>
              </w:rPr>
              <w:t xml:space="preserve">irst </w:t>
            </w:r>
            <w:r w:rsidR="004368A8">
              <w:rPr>
                <w:rFonts w:ascii="Calibri" w:hAnsi="Calibri" w:cs="Calibri"/>
                <w:sz w:val="18"/>
                <w:szCs w:val="18"/>
              </w:rPr>
              <w:t>a</w:t>
            </w:r>
            <w:r>
              <w:rPr>
                <w:rFonts w:ascii="Calibri" w:hAnsi="Calibri" w:cs="Calibri"/>
                <w:sz w:val="18"/>
                <w:szCs w:val="18"/>
              </w:rPr>
              <w:t xml:space="preserve">iders shall be available on site and </w:t>
            </w:r>
            <w:r w:rsidR="004368A8">
              <w:rPr>
                <w:rFonts w:ascii="Calibri" w:hAnsi="Calibri" w:cs="Calibri"/>
                <w:sz w:val="18"/>
                <w:szCs w:val="18"/>
              </w:rPr>
              <w:t>f</w:t>
            </w:r>
            <w:r>
              <w:rPr>
                <w:rFonts w:ascii="Calibri" w:hAnsi="Calibri" w:cs="Calibri"/>
                <w:sz w:val="18"/>
                <w:szCs w:val="18"/>
              </w:rPr>
              <w:t xml:space="preserve">irst </w:t>
            </w:r>
            <w:r w:rsidR="004368A8">
              <w:rPr>
                <w:rFonts w:ascii="Calibri" w:hAnsi="Calibri" w:cs="Calibri"/>
                <w:sz w:val="18"/>
                <w:szCs w:val="18"/>
              </w:rPr>
              <w:t>a</w:t>
            </w:r>
            <w:r>
              <w:rPr>
                <w:rFonts w:ascii="Calibri" w:hAnsi="Calibri" w:cs="Calibri"/>
                <w:sz w:val="18"/>
                <w:szCs w:val="18"/>
              </w:rPr>
              <w:t xml:space="preserve">id </w:t>
            </w:r>
            <w:r w:rsidR="004368A8">
              <w:rPr>
                <w:rFonts w:ascii="Calibri" w:hAnsi="Calibri" w:cs="Calibri"/>
                <w:sz w:val="18"/>
                <w:szCs w:val="18"/>
              </w:rPr>
              <w:t>k</w:t>
            </w:r>
            <w:r>
              <w:rPr>
                <w:rFonts w:ascii="Calibri" w:hAnsi="Calibri" w:cs="Calibri"/>
                <w:sz w:val="18"/>
                <w:szCs w:val="18"/>
              </w:rPr>
              <w:t>it readily available.</w:t>
            </w:r>
          </w:p>
          <w:p w14:paraId="19AA6537" w14:textId="40A756A0" w:rsidR="00406DED" w:rsidRPr="00406DED" w:rsidRDefault="00406DED" w:rsidP="00406DED">
            <w:pPr>
              <w:rPr>
                <w:rFonts w:ascii="Calibri" w:hAnsi="Calibri" w:cs="Calibri"/>
                <w:sz w:val="18"/>
                <w:szCs w:val="18"/>
              </w:rPr>
            </w:pPr>
            <w:r w:rsidRPr="00406DED">
              <w:rPr>
                <w:rFonts w:ascii="Calibri" w:hAnsi="Calibri" w:cs="Calibri"/>
                <w:sz w:val="18"/>
                <w:szCs w:val="18"/>
              </w:rPr>
              <w:t xml:space="preserve">Duty manager will patrol the ship every 30 minutes making sure areas are safe and guests are complying with </w:t>
            </w:r>
            <w:r w:rsidR="004368A8">
              <w:rPr>
                <w:rFonts w:ascii="Calibri" w:hAnsi="Calibri" w:cs="Calibri"/>
                <w:sz w:val="18"/>
                <w:szCs w:val="18"/>
              </w:rPr>
              <w:t>h</w:t>
            </w:r>
            <w:r w:rsidRPr="00406DED">
              <w:rPr>
                <w:rFonts w:ascii="Calibri" w:hAnsi="Calibri" w:cs="Calibri"/>
                <w:sz w:val="18"/>
                <w:szCs w:val="18"/>
              </w:rPr>
              <w:t>ealth and safety. Fire escapes and gangway gates must be left open until guests leave.</w:t>
            </w:r>
          </w:p>
          <w:p w14:paraId="5F8BE9A0" w14:textId="77777777" w:rsidR="00135551" w:rsidRPr="005A3203" w:rsidRDefault="00135551" w:rsidP="004368A8">
            <w:pPr>
              <w:rPr>
                <w:rFonts w:ascii="Calibri" w:hAnsi="Calibri" w:cs="Calibri"/>
                <w:sz w:val="18"/>
                <w:szCs w:val="18"/>
              </w:rPr>
            </w:pPr>
          </w:p>
        </w:tc>
        <w:tc>
          <w:tcPr>
            <w:tcW w:w="2126" w:type="dxa"/>
            <w:gridSpan w:val="2"/>
            <w:vAlign w:val="center"/>
          </w:tcPr>
          <w:p w14:paraId="158E91C5" w14:textId="77777777" w:rsidR="0078075E" w:rsidRPr="005A3203" w:rsidRDefault="0078075E" w:rsidP="004368A8">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1A53CB9F" w14:textId="45CE75FE" w:rsidR="00135551" w:rsidRPr="00887012" w:rsidRDefault="004368A8" w:rsidP="004368A8">
            <w:pPr>
              <w:jc w:val="center"/>
              <w:rPr>
                <w:rFonts w:ascii="Calibri" w:hAnsi="Calibri" w:cs="Calibri"/>
                <w:color w:val="FF0000"/>
                <w:sz w:val="18"/>
                <w:szCs w:val="18"/>
              </w:rPr>
            </w:pPr>
            <w:r w:rsidRPr="00887012">
              <w:rPr>
                <w:rFonts w:ascii="Calibri" w:hAnsi="Calibri" w:cs="Calibri"/>
                <w:color w:val="FF0000"/>
                <w:sz w:val="18"/>
                <w:szCs w:val="18"/>
              </w:rPr>
              <w:t>Prior s</w:t>
            </w:r>
            <w:r w:rsidR="0078075E" w:rsidRPr="00887012">
              <w:rPr>
                <w:rFonts w:ascii="Calibri" w:hAnsi="Calibri" w:cs="Calibri"/>
                <w:color w:val="FF0000"/>
                <w:sz w:val="18"/>
                <w:szCs w:val="18"/>
              </w:rPr>
              <w:t xml:space="preserve">afety </w:t>
            </w:r>
            <w:r w:rsidRPr="00887012">
              <w:rPr>
                <w:rFonts w:ascii="Calibri" w:hAnsi="Calibri" w:cs="Calibri"/>
                <w:color w:val="FF0000"/>
                <w:sz w:val="18"/>
                <w:szCs w:val="18"/>
              </w:rPr>
              <w:t>b</w:t>
            </w:r>
            <w:r w:rsidR="0078075E" w:rsidRPr="00887012">
              <w:rPr>
                <w:rFonts w:ascii="Calibri" w:hAnsi="Calibri" w:cs="Calibri"/>
                <w:color w:val="FF0000"/>
                <w:sz w:val="18"/>
                <w:szCs w:val="18"/>
              </w:rPr>
              <w:t>riefings</w:t>
            </w:r>
            <w:r w:rsidRPr="00887012">
              <w:rPr>
                <w:rFonts w:ascii="Calibri" w:hAnsi="Calibri" w:cs="Calibri"/>
                <w:color w:val="FF0000"/>
                <w:sz w:val="18"/>
                <w:szCs w:val="18"/>
              </w:rPr>
              <w:t xml:space="preserve"> and information sent out</w:t>
            </w:r>
            <w:r w:rsidR="0078075E" w:rsidRPr="00887012">
              <w:rPr>
                <w:rFonts w:ascii="Calibri" w:hAnsi="Calibri" w:cs="Calibri"/>
                <w:color w:val="FF0000"/>
                <w:sz w:val="18"/>
                <w:szCs w:val="18"/>
              </w:rPr>
              <w:t>.</w:t>
            </w:r>
          </w:p>
        </w:tc>
        <w:tc>
          <w:tcPr>
            <w:tcW w:w="567" w:type="dxa"/>
            <w:vAlign w:val="center"/>
          </w:tcPr>
          <w:p w14:paraId="1BB7438B" w14:textId="77777777" w:rsidR="00135551" w:rsidRPr="005A3203" w:rsidRDefault="00135551" w:rsidP="00135551">
            <w:pPr>
              <w:jc w:val="center"/>
              <w:rPr>
                <w:rFonts w:ascii="Calibri" w:hAnsi="Calibri" w:cs="Calibri"/>
                <w:sz w:val="18"/>
                <w:szCs w:val="18"/>
              </w:rPr>
            </w:pPr>
            <w:r w:rsidRPr="005A3203">
              <w:rPr>
                <w:rFonts w:ascii="Calibri" w:hAnsi="Calibri" w:cs="Calibri"/>
                <w:sz w:val="18"/>
                <w:szCs w:val="18"/>
              </w:rPr>
              <w:t>3</w:t>
            </w:r>
          </w:p>
        </w:tc>
        <w:tc>
          <w:tcPr>
            <w:tcW w:w="567" w:type="dxa"/>
            <w:vAlign w:val="center"/>
          </w:tcPr>
          <w:p w14:paraId="60A6E87C" w14:textId="77777777" w:rsidR="00135551" w:rsidRPr="005A3203" w:rsidRDefault="00135551" w:rsidP="00135551">
            <w:pPr>
              <w:jc w:val="center"/>
              <w:rPr>
                <w:rFonts w:ascii="Calibri" w:hAnsi="Calibri" w:cs="Calibri"/>
                <w:sz w:val="18"/>
                <w:szCs w:val="18"/>
              </w:rPr>
            </w:pPr>
            <w:r w:rsidRPr="005A3203">
              <w:rPr>
                <w:rFonts w:ascii="Calibri" w:hAnsi="Calibri" w:cs="Calibri"/>
                <w:sz w:val="18"/>
                <w:szCs w:val="18"/>
              </w:rPr>
              <w:t>2</w:t>
            </w:r>
          </w:p>
        </w:tc>
        <w:tc>
          <w:tcPr>
            <w:tcW w:w="568" w:type="dxa"/>
            <w:vAlign w:val="center"/>
          </w:tcPr>
          <w:p w14:paraId="7E31D7B3" w14:textId="77777777" w:rsidR="00135551" w:rsidRPr="005A3203" w:rsidRDefault="00135551" w:rsidP="00135551">
            <w:pPr>
              <w:jc w:val="center"/>
              <w:rPr>
                <w:rFonts w:ascii="Calibri" w:hAnsi="Calibri" w:cs="Calibri"/>
                <w:sz w:val="18"/>
                <w:szCs w:val="18"/>
              </w:rPr>
            </w:pPr>
          </w:p>
          <w:p w14:paraId="592CFB7E" w14:textId="77777777" w:rsidR="00135551" w:rsidRPr="005A3203" w:rsidRDefault="00135551" w:rsidP="00135551">
            <w:pPr>
              <w:jc w:val="center"/>
              <w:rPr>
                <w:rFonts w:ascii="Calibri" w:hAnsi="Calibri" w:cs="Calibri"/>
                <w:sz w:val="18"/>
                <w:szCs w:val="18"/>
              </w:rPr>
            </w:pPr>
            <w:r w:rsidRPr="005A3203">
              <w:rPr>
                <w:rFonts w:ascii="Calibri" w:hAnsi="Calibri" w:cs="Calibri"/>
                <w:sz w:val="18"/>
                <w:szCs w:val="18"/>
              </w:rPr>
              <w:t>6</w:t>
            </w:r>
          </w:p>
          <w:p w14:paraId="2DB8E837" w14:textId="77777777" w:rsidR="00135551" w:rsidRPr="005A3203" w:rsidRDefault="00135551" w:rsidP="00135551">
            <w:pPr>
              <w:jc w:val="center"/>
              <w:rPr>
                <w:rFonts w:ascii="Calibri" w:hAnsi="Calibri" w:cs="Calibri"/>
                <w:b/>
                <w:sz w:val="18"/>
                <w:szCs w:val="18"/>
              </w:rPr>
            </w:pPr>
            <w:r w:rsidRPr="005A3203">
              <w:rPr>
                <w:rFonts w:ascii="Calibri" w:hAnsi="Calibri" w:cs="Calibri"/>
                <w:b/>
                <w:sz w:val="18"/>
                <w:szCs w:val="18"/>
              </w:rPr>
              <w:t>L</w:t>
            </w:r>
          </w:p>
        </w:tc>
      </w:tr>
      <w:tr w:rsidR="00135551" w:rsidRPr="005A3203" w14:paraId="0452F5A6" w14:textId="77777777" w:rsidTr="00106ABF">
        <w:tblPrEx>
          <w:tblLook w:val="0000" w:firstRow="0" w:lastRow="0" w:firstColumn="0" w:lastColumn="0" w:noHBand="0" w:noVBand="0"/>
        </w:tblPrEx>
        <w:trPr>
          <w:cantSplit/>
          <w:trHeight w:val="851"/>
        </w:trPr>
        <w:tc>
          <w:tcPr>
            <w:tcW w:w="2088" w:type="dxa"/>
            <w:gridSpan w:val="2"/>
            <w:vAlign w:val="center"/>
          </w:tcPr>
          <w:p w14:paraId="14906EA5" w14:textId="77777777" w:rsidR="00135551" w:rsidRPr="005A3203" w:rsidRDefault="00135551" w:rsidP="00135551">
            <w:pPr>
              <w:jc w:val="center"/>
              <w:rPr>
                <w:rFonts w:ascii="Calibri" w:hAnsi="Calibri" w:cs="Calibri"/>
                <w:b/>
                <w:sz w:val="18"/>
                <w:szCs w:val="18"/>
              </w:rPr>
            </w:pPr>
            <w:r w:rsidRPr="005A3203">
              <w:rPr>
                <w:rFonts w:ascii="Calibri" w:hAnsi="Calibri" w:cs="Calibri"/>
                <w:b/>
                <w:sz w:val="18"/>
                <w:szCs w:val="18"/>
              </w:rPr>
              <w:lastRenderedPageBreak/>
              <w:t>Manual Handling Activities.</w:t>
            </w:r>
          </w:p>
          <w:p w14:paraId="03F1722F" w14:textId="77777777" w:rsidR="00135551" w:rsidRPr="005A3203" w:rsidRDefault="00135551" w:rsidP="00135551">
            <w:pPr>
              <w:jc w:val="center"/>
              <w:rPr>
                <w:rFonts w:ascii="Calibri" w:hAnsi="Calibri" w:cs="Calibri"/>
                <w:sz w:val="18"/>
                <w:szCs w:val="18"/>
              </w:rPr>
            </w:pPr>
          </w:p>
          <w:p w14:paraId="60B61810" w14:textId="77777777" w:rsidR="00135551" w:rsidRPr="005A3203" w:rsidRDefault="00135551" w:rsidP="006E2BEF">
            <w:pPr>
              <w:spacing w:before="60" w:after="60"/>
              <w:jc w:val="center"/>
              <w:rPr>
                <w:rFonts w:ascii="Calibri" w:hAnsi="Calibri" w:cs="Calibri"/>
                <w:sz w:val="18"/>
                <w:szCs w:val="18"/>
              </w:rPr>
            </w:pPr>
          </w:p>
        </w:tc>
        <w:tc>
          <w:tcPr>
            <w:tcW w:w="2160" w:type="dxa"/>
            <w:gridSpan w:val="2"/>
            <w:vAlign w:val="center"/>
          </w:tcPr>
          <w:p w14:paraId="44C61759" w14:textId="40C44FF4" w:rsidR="00135551" w:rsidRPr="005A3203" w:rsidRDefault="00135551" w:rsidP="00135551">
            <w:pPr>
              <w:jc w:val="center"/>
              <w:rPr>
                <w:rFonts w:ascii="Calibri" w:hAnsi="Calibri" w:cs="Calibri"/>
                <w:b/>
                <w:sz w:val="18"/>
                <w:szCs w:val="18"/>
              </w:rPr>
            </w:pPr>
            <w:r w:rsidRPr="005A3203">
              <w:rPr>
                <w:rFonts w:ascii="Calibri" w:hAnsi="Calibri" w:cs="Calibri"/>
                <w:b/>
                <w:sz w:val="18"/>
                <w:szCs w:val="18"/>
              </w:rPr>
              <w:t>Back Injuries, Muscle Strain, Tendonitis, &amp; Repetitive Strain Injuries. (RSI &amp; WRULDs)</w:t>
            </w:r>
          </w:p>
          <w:p w14:paraId="7E7A7CA2" w14:textId="77777777" w:rsidR="00135551" w:rsidRPr="005A3203" w:rsidRDefault="00135551" w:rsidP="00135551">
            <w:pPr>
              <w:jc w:val="center"/>
              <w:rPr>
                <w:rFonts w:ascii="Calibri" w:hAnsi="Calibri" w:cs="Calibri"/>
                <w:sz w:val="18"/>
                <w:szCs w:val="18"/>
              </w:rPr>
            </w:pPr>
          </w:p>
          <w:p w14:paraId="3C0C41BF" w14:textId="77777777" w:rsidR="00135551" w:rsidRPr="005A3203" w:rsidRDefault="009016F0" w:rsidP="009016F0">
            <w:pPr>
              <w:jc w:val="center"/>
              <w:rPr>
                <w:rFonts w:ascii="Calibri" w:hAnsi="Calibri" w:cs="Calibri"/>
                <w:sz w:val="18"/>
                <w:szCs w:val="18"/>
              </w:rPr>
            </w:pPr>
            <w:r>
              <w:rPr>
                <w:rFonts w:ascii="Calibri" w:hAnsi="Calibri" w:cs="Calibri"/>
                <w:sz w:val="18"/>
                <w:szCs w:val="18"/>
              </w:rPr>
              <w:t>Maj</w:t>
            </w:r>
            <w:r w:rsidR="00135551" w:rsidRPr="005A3203">
              <w:rPr>
                <w:rFonts w:ascii="Calibri" w:hAnsi="Calibri" w:cs="Calibri"/>
                <w:sz w:val="18"/>
                <w:szCs w:val="18"/>
              </w:rPr>
              <w:t xml:space="preserve">or Injury to minor injuries </w:t>
            </w:r>
          </w:p>
        </w:tc>
        <w:tc>
          <w:tcPr>
            <w:tcW w:w="1800" w:type="dxa"/>
            <w:vAlign w:val="center"/>
          </w:tcPr>
          <w:p w14:paraId="3D430FA2" w14:textId="77777777" w:rsidR="00135551" w:rsidRPr="005A3203" w:rsidRDefault="00135551" w:rsidP="00135551">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50BB8C1F" w14:textId="77777777" w:rsidR="00135551" w:rsidRPr="005A3203" w:rsidRDefault="00135551" w:rsidP="00135551">
            <w:pPr>
              <w:jc w:val="center"/>
              <w:rPr>
                <w:rFonts w:ascii="Calibri" w:hAnsi="Calibri" w:cs="Calibri"/>
                <w:sz w:val="18"/>
                <w:szCs w:val="18"/>
              </w:rPr>
            </w:pPr>
          </w:p>
          <w:p w14:paraId="45FB6C09" w14:textId="745F3B34" w:rsidR="00135551" w:rsidRPr="005A3203" w:rsidRDefault="00135551" w:rsidP="00135551">
            <w:pPr>
              <w:jc w:val="center"/>
              <w:rPr>
                <w:rFonts w:ascii="Calibri" w:hAnsi="Calibri" w:cs="Calibri"/>
                <w:sz w:val="18"/>
                <w:szCs w:val="18"/>
              </w:rPr>
            </w:pPr>
            <w:r w:rsidRPr="005A3203">
              <w:rPr>
                <w:rFonts w:ascii="Calibri" w:hAnsi="Calibri" w:cs="Calibri"/>
                <w:sz w:val="18"/>
                <w:szCs w:val="18"/>
              </w:rPr>
              <w:t>Third Parties (</w:t>
            </w:r>
            <w:r w:rsidR="00D021C7">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sidR="004368A8">
              <w:rPr>
                <w:rFonts w:ascii="Calibri" w:hAnsi="Calibri" w:cs="Calibri"/>
                <w:sz w:val="18"/>
                <w:szCs w:val="18"/>
              </w:rPr>
              <w:t>v</w:t>
            </w:r>
            <w:r>
              <w:rPr>
                <w:rFonts w:ascii="Calibri" w:hAnsi="Calibri" w:cs="Calibri"/>
                <w:sz w:val="18"/>
                <w:szCs w:val="18"/>
              </w:rPr>
              <w:t xml:space="preserve">olunteers, </w:t>
            </w:r>
            <w:r w:rsidR="004368A8">
              <w:rPr>
                <w:rFonts w:ascii="Calibri" w:hAnsi="Calibri" w:cs="Calibri"/>
                <w:sz w:val="18"/>
                <w:szCs w:val="18"/>
              </w:rPr>
              <w:t>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vAlign w:val="center"/>
          </w:tcPr>
          <w:p w14:paraId="596C68E3"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5</w:t>
            </w:r>
          </w:p>
        </w:tc>
        <w:tc>
          <w:tcPr>
            <w:tcW w:w="473" w:type="dxa"/>
            <w:vAlign w:val="center"/>
          </w:tcPr>
          <w:p w14:paraId="2F00C194"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4</w:t>
            </w:r>
          </w:p>
        </w:tc>
        <w:tc>
          <w:tcPr>
            <w:tcW w:w="485" w:type="dxa"/>
            <w:vAlign w:val="center"/>
          </w:tcPr>
          <w:p w14:paraId="4B0F20EF" w14:textId="77777777" w:rsidR="00135551" w:rsidRPr="005A3203" w:rsidRDefault="00135551" w:rsidP="00135551">
            <w:pPr>
              <w:jc w:val="center"/>
              <w:rPr>
                <w:rFonts w:ascii="Calibri" w:hAnsi="Calibri" w:cs="Calibri"/>
                <w:sz w:val="18"/>
                <w:szCs w:val="18"/>
              </w:rPr>
            </w:pPr>
          </w:p>
          <w:p w14:paraId="1E6F4652"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20</w:t>
            </w:r>
          </w:p>
          <w:p w14:paraId="2DE974EF" w14:textId="77777777" w:rsidR="00135551" w:rsidRPr="005A3203" w:rsidRDefault="006E2BEF" w:rsidP="00135551">
            <w:pPr>
              <w:jc w:val="center"/>
              <w:rPr>
                <w:rFonts w:ascii="Calibri" w:hAnsi="Calibri" w:cs="Calibri"/>
                <w:b/>
                <w:sz w:val="18"/>
                <w:szCs w:val="18"/>
              </w:rPr>
            </w:pPr>
            <w:r>
              <w:rPr>
                <w:rFonts w:ascii="Calibri" w:hAnsi="Calibri" w:cs="Calibri"/>
                <w:b/>
                <w:sz w:val="18"/>
                <w:szCs w:val="18"/>
              </w:rPr>
              <w:t>H</w:t>
            </w:r>
          </w:p>
        </w:tc>
        <w:tc>
          <w:tcPr>
            <w:tcW w:w="4678" w:type="dxa"/>
            <w:gridSpan w:val="2"/>
          </w:tcPr>
          <w:p w14:paraId="23825529" w14:textId="435E9B4F" w:rsidR="006E2BEF" w:rsidRDefault="006E2BEF" w:rsidP="006E2BEF">
            <w:pPr>
              <w:rPr>
                <w:rFonts w:ascii="Calibri" w:hAnsi="Calibri" w:cs="Calibri"/>
                <w:sz w:val="18"/>
                <w:szCs w:val="18"/>
              </w:rPr>
            </w:pPr>
            <w:r>
              <w:rPr>
                <w:rFonts w:ascii="Calibri" w:hAnsi="Calibri" w:cs="Calibri"/>
                <w:sz w:val="18"/>
                <w:szCs w:val="18"/>
              </w:rPr>
              <w:t>Children shall be show</w:t>
            </w:r>
            <w:r w:rsidR="00334F36">
              <w:rPr>
                <w:rFonts w:ascii="Calibri" w:hAnsi="Calibri" w:cs="Calibri"/>
                <w:sz w:val="18"/>
                <w:szCs w:val="18"/>
              </w:rPr>
              <w:t>n</w:t>
            </w:r>
            <w:r>
              <w:rPr>
                <w:rFonts w:ascii="Calibri" w:hAnsi="Calibri" w:cs="Calibri"/>
                <w:sz w:val="18"/>
                <w:szCs w:val="18"/>
              </w:rPr>
              <w:t xml:space="preserve"> correct techniques for carrying out </w:t>
            </w:r>
            <w:r w:rsidR="00D021C7">
              <w:rPr>
                <w:rFonts w:ascii="Calibri" w:hAnsi="Calibri" w:cs="Calibri"/>
                <w:sz w:val="18"/>
                <w:szCs w:val="18"/>
              </w:rPr>
              <w:t xml:space="preserve">any required </w:t>
            </w:r>
            <w:r>
              <w:rPr>
                <w:rFonts w:ascii="Calibri" w:hAnsi="Calibri" w:cs="Calibri"/>
                <w:sz w:val="18"/>
                <w:szCs w:val="18"/>
              </w:rPr>
              <w:t xml:space="preserve">tasks by </w:t>
            </w:r>
            <w:r w:rsidR="00F254C3">
              <w:rPr>
                <w:rFonts w:ascii="Calibri" w:hAnsi="Calibri" w:cs="Calibri"/>
                <w:sz w:val="18"/>
                <w:szCs w:val="18"/>
              </w:rPr>
              <w:t>TTS</w:t>
            </w:r>
            <w:r>
              <w:rPr>
                <w:rFonts w:ascii="Calibri" w:hAnsi="Calibri" w:cs="Calibri"/>
                <w:sz w:val="18"/>
                <w:szCs w:val="18"/>
              </w:rPr>
              <w:t xml:space="preserve"> staff</w:t>
            </w:r>
            <w:r w:rsidR="00B37AB3">
              <w:rPr>
                <w:rFonts w:ascii="Calibri" w:hAnsi="Calibri" w:cs="Calibri"/>
                <w:sz w:val="18"/>
                <w:szCs w:val="18"/>
              </w:rPr>
              <w:t xml:space="preserve"> &amp; </w:t>
            </w:r>
            <w:r w:rsidR="004368A8">
              <w:rPr>
                <w:rFonts w:ascii="Calibri" w:hAnsi="Calibri" w:cs="Calibri"/>
                <w:sz w:val="18"/>
                <w:szCs w:val="18"/>
              </w:rPr>
              <w:t>s</w:t>
            </w:r>
            <w:r w:rsidR="00B37AB3">
              <w:rPr>
                <w:rFonts w:ascii="Calibri" w:hAnsi="Calibri" w:cs="Calibri"/>
                <w:sz w:val="18"/>
                <w:szCs w:val="18"/>
              </w:rPr>
              <w:t>chool representatives</w:t>
            </w:r>
            <w:r>
              <w:rPr>
                <w:rFonts w:ascii="Calibri" w:hAnsi="Calibri" w:cs="Calibri"/>
                <w:sz w:val="18"/>
                <w:szCs w:val="18"/>
              </w:rPr>
              <w:t>.</w:t>
            </w:r>
          </w:p>
          <w:p w14:paraId="5A09DE3C" w14:textId="6B703C9F" w:rsidR="00B37AB3" w:rsidRDefault="00D33692" w:rsidP="006E2BEF">
            <w:pPr>
              <w:rPr>
                <w:rFonts w:ascii="Calibri" w:hAnsi="Calibri" w:cs="Calibri"/>
                <w:sz w:val="18"/>
                <w:szCs w:val="18"/>
              </w:rPr>
            </w:pPr>
            <w:r>
              <w:rPr>
                <w:rFonts w:ascii="Calibri" w:hAnsi="Calibri" w:cs="Calibri"/>
                <w:sz w:val="18"/>
                <w:szCs w:val="18"/>
              </w:rPr>
              <w:t xml:space="preserve">Children will not be carrying out any manual handling activities during visit without the supervision of school </w:t>
            </w:r>
            <w:r w:rsidR="004368A8">
              <w:rPr>
                <w:rFonts w:ascii="Calibri" w:hAnsi="Calibri" w:cs="Calibri"/>
                <w:sz w:val="18"/>
                <w:szCs w:val="18"/>
              </w:rPr>
              <w:t xml:space="preserve">or group </w:t>
            </w:r>
            <w:r>
              <w:rPr>
                <w:rFonts w:ascii="Calibri" w:hAnsi="Calibri" w:cs="Calibri"/>
                <w:sz w:val="18"/>
                <w:szCs w:val="18"/>
              </w:rPr>
              <w:t>representatives and staff.</w:t>
            </w:r>
          </w:p>
          <w:p w14:paraId="4D86BDAB" w14:textId="77777777" w:rsidR="006E2BEF" w:rsidRDefault="006E2BEF" w:rsidP="006E2BEF">
            <w:pPr>
              <w:rPr>
                <w:rFonts w:ascii="Calibri" w:hAnsi="Calibri" w:cs="Calibri"/>
                <w:sz w:val="18"/>
                <w:szCs w:val="18"/>
              </w:rPr>
            </w:pPr>
            <w:r w:rsidRPr="005A3203">
              <w:rPr>
                <w:rFonts w:ascii="Calibri" w:hAnsi="Calibri" w:cs="Calibri"/>
                <w:sz w:val="18"/>
                <w:szCs w:val="18"/>
              </w:rPr>
              <w:t>Ap</w:t>
            </w:r>
            <w:r>
              <w:rPr>
                <w:rFonts w:ascii="Calibri" w:hAnsi="Calibri" w:cs="Calibri"/>
                <w:sz w:val="18"/>
                <w:szCs w:val="18"/>
              </w:rPr>
              <w:t>propriate ratio of adult to children will always be in place throughout visit.</w:t>
            </w:r>
          </w:p>
          <w:p w14:paraId="0C57C7CE" w14:textId="06F1D410" w:rsidR="00505FD6" w:rsidRDefault="00505FD6" w:rsidP="00505FD6">
            <w:pPr>
              <w:rPr>
                <w:rFonts w:ascii="Calibri" w:hAnsi="Calibri" w:cs="Calibri"/>
                <w:sz w:val="18"/>
                <w:szCs w:val="18"/>
              </w:rPr>
            </w:pPr>
            <w:r>
              <w:rPr>
                <w:rFonts w:ascii="Calibri" w:hAnsi="Calibri" w:cs="Calibri"/>
                <w:sz w:val="18"/>
                <w:szCs w:val="18"/>
              </w:rPr>
              <w:t xml:space="preserve">Trained </w:t>
            </w:r>
            <w:r w:rsidR="004368A8">
              <w:rPr>
                <w:rFonts w:ascii="Calibri" w:hAnsi="Calibri" w:cs="Calibri"/>
                <w:sz w:val="18"/>
                <w:szCs w:val="18"/>
              </w:rPr>
              <w:t>f</w:t>
            </w:r>
            <w:r>
              <w:rPr>
                <w:rFonts w:ascii="Calibri" w:hAnsi="Calibri" w:cs="Calibri"/>
                <w:sz w:val="18"/>
                <w:szCs w:val="18"/>
              </w:rPr>
              <w:t xml:space="preserve">irst </w:t>
            </w:r>
            <w:r w:rsidR="004368A8">
              <w:rPr>
                <w:rFonts w:ascii="Calibri" w:hAnsi="Calibri" w:cs="Calibri"/>
                <w:sz w:val="18"/>
                <w:szCs w:val="18"/>
              </w:rPr>
              <w:t>a</w:t>
            </w:r>
            <w:r>
              <w:rPr>
                <w:rFonts w:ascii="Calibri" w:hAnsi="Calibri" w:cs="Calibri"/>
                <w:sz w:val="18"/>
                <w:szCs w:val="18"/>
              </w:rPr>
              <w:t xml:space="preserve">iders shall be available on site and </w:t>
            </w:r>
            <w:r w:rsidR="004368A8">
              <w:rPr>
                <w:rFonts w:ascii="Calibri" w:hAnsi="Calibri" w:cs="Calibri"/>
                <w:sz w:val="18"/>
                <w:szCs w:val="18"/>
              </w:rPr>
              <w:t>f</w:t>
            </w:r>
            <w:r>
              <w:rPr>
                <w:rFonts w:ascii="Calibri" w:hAnsi="Calibri" w:cs="Calibri"/>
                <w:sz w:val="18"/>
                <w:szCs w:val="18"/>
              </w:rPr>
              <w:t xml:space="preserve">irst </w:t>
            </w:r>
            <w:r w:rsidR="004368A8">
              <w:rPr>
                <w:rFonts w:ascii="Calibri" w:hAnsi="Calibri" w:cs="Calibri"/>
                <w:sz w:val="18"/>
                <w:szCs w:val="18"/>
              </w:rPr>
              <w:t>a</w:t>
            </w:r>
            <w:r>
              <w:rPr>
                <w:rFonts w:ascii="Calibri" w:hAnsi="Calibri" w:cs="Calibri"/>
                <w:sz w:val="18"/>
                <w:szCs w:val="18"/>
              </w:rPr>
              <w:t xml:space="preserve">id </w:t>
            </w:r>
            <w:r w:rsidR="004368A8">
              <w:rPr>
                <w:rFonts w:ascii="Calibri" w:hAnsi="Calibri" w:cs="Calibri"/>
                <w:sz w:val="18"/>
                <w:szCs w:val="18"/>
              </w:rPr>
              <w:t>k</w:t>
            </w:r>
            <w:r>
              <w:rPr>
                <w:rFonts w:ascii="Calibri" w:hAnsi="Calibri" w:cs="Calibri"/>
                <w:sz w:val="18"/>
                <w:szCs w:val="18"/>
              </w:rPr>
              <w:t>it readily available.</w:t>
            </w:r>
          </w:p>
          <w:p w14:paraId="1E98EBED" w14:textId="77777777" w:rsidR="00B37AB3" w:rsidRPr="005A3203" w:rsidRDefault="00B37AB3" w:rsidP="006E2BEF">
            <w:pPr>
              <w:rPr>
                <w:rFonts w:ascii="Calibri" w:hAnsi="Calibri" w:cs="Calibri"/>
                <w:sz w:val="18"/>
                <w:szCs w:val="18"/>
              </w:rPr>
            </w:pPr>
          </w:p>
        </w:tc>
        <w:tc>
          <w:tcPr>
            <w:tcW w:w="2126" w:type="dxa"/>
            <w:gridSpan w:val="2"/>
            <w:vAlign w:val="center"/>
          </w:tcPr>
          <w:p w14:paraId="6B9F9E83" w14:textId="77777777" w:rsidR="00B37AB3" w:rsidRPr="005A3203" w:rsidRDefault="00B37AB3" w:rsidP="004368A8">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w:t>
            </w:r>
            <w:r w:rsidR="0078075E">
              <w:rPr>
                <w:rFonts w:ascii="Calibri" w:hAnsi="Calibri" w:cs="Calibri"/>
                <w:sz w:val="18"/>
                <w:szCs w:val="18"/>
              </w:rPr>
              <w:t>, children &amp;</w:t>
            </w:r>
            <w:r>
              <w:rPr>
                <w:rFonts w:ascii="Calibri" w:hAnsi="Calibri" w:cs="Calibri"/>
                <w:sz w:val="18"/>
                <w:szCs w:val="18"/>
              </w:rPr>
              <w:t xml:space="preserve"> staff</w:t>
            </w:r>
            <w:r w:rsidRPr="005A3203">
              <w:rPr>
                <w:rFonts w:ascii="Calibri" w:hAnsi="Calibri" w:cs="Calibri"/>
                <w:sz w:val="18"/>
                <w:szCs w:val="18"/>
              </w:rPr>
              <w:t xml:space="preserve"> are using controls.</w:t>
            </w:r>
          </w:p>
          <w:p w14:paraId="082125B5" w14:textId="5A943141" w:rsidR="00135551" w:rsidRPr="005A3203" w:rsidRDefault="004368A8" w:rsidP="004368A8">
            <w:pPr>
              <w:jc w:val="center"/>
              <w:rPr>
                <w:rFonts w:ascii="Calibri" w:hAnsi="Calibri" w:cs="Calibri"/>
                <w:sz w:val="18"/>
                <w:szCs w:val="18"/>
              </w:rPr>
            </w:pPr>
            <w:r w:rsidRPr="00887012">
              <w:rPr>
                <w:rFonts w:ascii="Calibri" w:hAnsi="Calibri" w:cs="Calibri"/>
                <w:color w:val="FF0000"/>
                <w:sz w:val="18"/>
                <w:szCs w:val="18"/>
              </w:rPr>
              <w:t>Prior safety briefings and information sent out</w:t>
            </w:r>
            <w:r w:rsidRPr="005A3203">
              <w:rPr>
                <w:rFonts w:ascii="Calibri" w:hAnsi="Calibri" w:cs="Calibri"/>
                <w:sz w:val="18"/>
                <w:szCs w:val="18"/>
              </w:rPr>
              <w:t>.</w:t>
            </w:r>
          </w:p>
        </w:tc>
        <w:tc>
          <w:tcPr>
            <w:tcW w:w="567" w:type="dxa"/>
            <w:vAlign w:val="center"/>
          </w:tcPr>
          <w:p w14:paraId="7AB039F6"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4</w:t>
            </w:r>
          </w:p>
        </w:tc>
        <w:tc>
          <w:tcPr>
            <w:tcW w:w="567" w:type="dxa"/>
            <w:vAlign w:val="center"/>
          </w:tcPr>
          <w:p w14:paraId="55AC8ED2" w14:textId="77777777" w:rsidR="00135551" w:rsidRPr="005A3203" w:rsidRDefault="00135551" w:rsidP="00135551">
            <w:pPr>
              <w:jc w:val="center"/>
              <w:rPr>
                <w:rFonts w:ascii="Calibri" w:hAnsi="Calibri" w:cs="Calibri"/>
                <w:sz w:val="18"/>
                <w:szCs w:val="18"/>
              </w:rPr>
            </w:pPr>
            <w:r w:rsidRPr="005A3203">
              <w:rPr>
                <w:rFonts w:ascii="Calibri" w:hAnsi="Calibri" w:cs="Calibri"/>
                <w:sz w:val="18"/>
                <w:szCs w:val="18"/>
              </w:rPr>
              <w:t>2</w:t>
            </w:r>
          </w:p>
        </w:tc>
        <w:tc>
          <w:tcPr>
            <w:tcW w:w="568" w:type="dxa"/>
            <w:vAlign w:val="center"/>
          </w:tcPr>
          <w:p w14:paraId="57F00340" w14:textId="77777777" w:rsidR="00135551" w:rsidRPr="005A3203" w:rsidRDefault="00135551" w:rsidP="00135551">
            <w:pPr>
              <w:jc w:val="center"/>
              <w:rPr>
                <w:rFonts w:ascii="Calibri" w:hAnsi="Calibri" w:cs="Calibri"/>
                <w:sz w:val="18"/>
                <w:szCs w:val="18"/>
              </w:rPr>
            </w:pPr>
          </w:p>
          <w:p w14:paraId="2DB99CD8" w14:textId="77777777" w:rsidR="00135551" w:rsidRPr="005A3203" w:rsidRDefault="006E2BEF" w:rsidP="00135551">
            <w:pPr>
              <w:jc w:val="center"/>
              <w:rPr>
                <w:rFonts w:ascii="Calibri" w:hAnsi="Calibri" w:cs="Calibri"/>
                <w:sz w:val="18"/>
                <w:szCs w:val="18"/>
              </w:rPr>
            </w:pPr>
            <w:r>
              <w:rPr>
                <w:rFonts w:ascii="Calibri" w:hAnsi="Calibri" w:cs="Calibri"/>
                <w:sz w:val="18"/>
                <w:szCs w:val="18"/>
              </w:rPr>
              <w:t>8</w:t>
            </w:r>
          </w:p>
          <w:p w14:paraId="44C2E834" w14:textId="77777777" w:rsidR="00135551" w:rsidRPr="005A3203" w:rsidRDefault="00135551" w:rsidP="00135551">
            <w:pPr>
              <w:jc w:val="center"/>
              <w:rPr>
                <w:rFonts w:ascii="Calibri" w:hAnsi="Calibri" w:cs="Calibri"/>
                <w:b/>
                <w:sz w:val="18"/>
                <w:szCs w:val="18"/>
              </w:rPr>
            </w:pPr>
            <w:r w:rsidRPr="005A3203">
              <w:rPr>
                <w:rFonts w:ascii="Calibri" w:hAnsi="Calibri" w:cs="Calibri"/>
                <w:b/>
                <w:sz w:val="18"/>
                <w:szCs w:val="18"/>
              </w:rPr>
              <w:t>L</w:t>
            </w:r>
          </w:p>
        </w:tc>
      </w:tr>
      <w:tr w:rsidR="00354CD6" w:rsidRPr="005A3203" w14:paraId="669F28BF" w14:textId="77777777" w:rsidTr="00106ABF">
        <w:tblPrEx>
          <w:tblLook w:val="0000" w:firstRow="0" w:lastRow="0" w:firstColumn="0" w:lastColumn="0" w:noHBand="0" w:noVBand="0"/>
        </w:tblPrEx>
        <w:trPr>
          <w:cantSplit/>
          <w:trHeight w:val="851"/>
        </w:trPr>
        <w:tc>
          <w:tcPr>
            <w:tcW w:w="2088" w:type="dxa"/>
            <w:gridSpan w:val="2"/>
            <w:vAlign w:val="center"/>
          </w:tcPr>
          <w:p w14:paraId="7DA6A436"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Falls from Height</w:t>
            </w:r>
          </w:p>
        </w:tc>
        <w:tc>
          <w:tcPr>
            <w:tcW w:w="2160" w:type="dxa"/>
            <w:gridSpan w:val="2"/>
            <w:vAlign w:val="center"/>
          </w:tcPr>
          <w:p w14:paraId="7CF6B3AF"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Head Injuries, other injuries, bruising, cuts</w:t>
            </w:r>
          </w:p>
        </w:tc>
        <w:tc>
          <w:tcPr>
            <w:tcW w:w="1800" w:type="dxa"/>
            <w:vAlign w:val="center"/>
          </w:tcPr>
          <w:p w14:paraId="1F583B62"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16EAED5B" w14:textId="77777777" w:rsidR="00354CD6" w:rsidRPr="005A3203" w:rsidRDefault="00354CD6" w:rsidP="00354CD6">
            <w:pPr>
              <w:jc w:val="center"/>
              <w:rPr>
                <w:rFonts w:ascii="Calibri" w:hAnsi="Calibri" w:cs="Calibri"/>
                <w:sz w:val="18"/>
                <w:szCs w:val="18"/>
              </w:rPr>
            </w:pPr>
          </w:p>
          <w:p w14:paraId="4DA06BDD" w14:textId="37272911" w:rsidR="00354CD6" w:rsidRDefault="00354CD6" w:rsidP="00354CD6">
            <w:pPr>
              <w:jc w:val="center"/>
              <w:rPr>
                <w:rFonts w:ascii="Calibri" w:hAnsi="Calibri" w:cs="Calibri"/>
                <w:sz w:val="18"/>
                <w:szCs w:val="18"/>
              </w:rPr>
            </w:pPr>
            <w:r w:rsidRPr="005A3203">
              <w:rPr>
                <w:rFonts w:ascii="Calibri" w:hAnsi="Calibri" w:cs="Calibri"/>
                <w:sz w:val="18"/>
                <w:szCs w:val="18"/>
              </w:rPr>
              <w:t>Third Parties (</w:t>
            </w:r>
            <w:r w:rsidR="00D021C7">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sidR="004368A8">
              <w:rPr>
                <w:rFonts w:ascii="Calibri" w:hAnsi="Calibri" w:cs="Calibri"/>
                <w:sz w:val="18"/>
                <w:szCs w:val="18"/>
              </w:rPr>
              <w:t>v</w:t>
            </w:r>
            <w:r>
              <w:rPr>
                <w:rFonts w:ascii="Calibri" w:hAnsi="Calibri" w:cs="Calibri"/>
                <w:sz w:val="18"/>
                <w:szCs w:val="18"/>
              </w:rPr>
              <w:t xml:space="preserve">olunteers, </w:t>
            </w:r>
            <w:r w:rsidR="004368A8">
              <w:rPr>
                <w:rFonts w:ascii="Calibri" w:hAnsi="Calibri" w:cs="Calibri"/>
                <w:sz w:val="18"/>
                <w:szCs w:val="18"/>
              </w:rPr>
              <w:t>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vAlign w:val="center"/>
          </w:tcPr>
          <w:p w14:paraId="1E56D2C8" w14:textId="77777777" w:rsidR="00354CD6" w:rsidRDefault="00354CD6" w:rsidP="00354CD6">
            <w:pPr>
              <w:jc w:val="center"/>
              <w:rPr>
                <w:rFonts w:ascii="Calibri" w:hAnsi="Calibri" w:cs="Calibri"/>
                <w:sz w:val="18"/>
                <w:szCs w:val="18"/>
              </w:rPr>
            </w:pPr>
            <w:r>
              <w:rPr>
                <w:rFonts w:ascii="Calibri" w:hAnsi="Calibri" w:cs="Calibri"/>
                <w:sz w:val="18"/>
                <w:szCs w:val="18"/>
              </w:rPr>
              <w:t>5</w:t>
            </w:r>
          </w:p>
        </w:tc>
        <w:tc>
          <w:tcPr>
            <w:tcW w:w="473" w:type="dxa"/>
            <w:vAlign w:val="center"/>
          </w:tcPr>
          <w:p w14:paraId="03E0FFCD" w14:textId="77777777" w:rsidR="00354CD6" w:rsidRDefault="00354CD6" w:rsidP="00354CD6">
            <w:pPr>
              <w:jc w:val="center"/>
              <w:rPr>
                <w:rFonts w:ascii="Calibri" w:hAnsi="Calibri" w:cs="Calibri"/>
                <w:sz w:val="18"/>
                <w:szCs w:val="18"/>
              </w:rPr>
            </w:pPr>
            <w:r>
              <w:rPr>
                <w:rFonts w:ascii="Calibri" w:hAnsi="Calibri" w:cs="Calibri"/>
                <w:sz w:val="18"/>
                <w:szCs w:val="18"/>
              </w:rPr>
              <w:t>4</w:t>
            </w:r>
          </w:p>
        </w:tc>
        <w:tc>
          <w:tcPr>
            <w:tcW w:w="485" w:type="dxa"/>
            <w:vAlign w:val="center"/>
          </w:tcPr>
          <w:p w14:paraId="69C21757" w14:textId="77777777" w:rsidR="00354CD6" w:rsidRDefault="00354CD6" w:rsidP="00354CD6">
            <w:pPr>
              <w:jc w:val="center"/>
              <w:rPr>
                <w:rFonts w:ascii="Calibri" w:hAnsi="Calibri" w:cs="Calibri"/>
                <w:sz w:val="18"/>
                <w:szCs w:val="18"/>
              </w:rPr>
            </w:pPr>
            <w:r>
              <w:rPr>
                <w:rFonts w:ascii="Calibri" w:hAnsi="Calibri" w:cs="Calibri"/>
                <w:sz w:val="18"/>
                <w:szCs w:val="18"/>
              </w:rPr>
              <w:t>20</w:t>
            </w:r>
          </w:p>
          <w:p w14:paraId="56064377"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H</w:t>
            </w:r>
          </w:p>
        </w:tc>
        <w:tc>
          <w:tcPr>
            <w:tcW w:w="4678" w:type="dxa"/>
            <w:gridSpan w:val="2"/>
          </w:tcPr>
          <w:p w14:paraId="4957046C" w14:textId="5127A0B9" w:rsidR="00354CD6" w:rsidRDefault="00354CD6" w:rsidP="00354CD6">
            <w:pPr>
              <w:rPr>
                <w:rFonts w:ascii="Calibri" w:hAnsi="Calibri" w:cs="Calibri"/>
                <w:sz w:val="18"/>
                <w:szCs w:val="18"/>
              </w:rPr>
            </w:pPr>
            <w:r w:rsidRPr="00354CD6">
              <w:rPr>
                <w:rFonts w:ascii="Calibri" w:hAnsi="Calibri" w:cs="Calibri"/>
                <w:sz w:val="18"/>
                <w:szCs w:val="18"/>
              </w:rPr>
              <w:t xml:space="preserve">Any climbing on the main deck of the ship and quayside is strictly prohibited, and there is signage in place indicating this. To prevent any inappropriate behaviour such as this, group leaders and Tall Ship staff must be vigilant at all times. All railings are inspected regularly. Should a </w:t>
            </w:r>
            <w:r w:rsidR="008B2A63">
              <w:rPr>
                <w:rFonts w:ascii="Calibri" w:hAnsi="Calibri" w:cs="Calibri"/>
                <w:sz w:val="18"/>
                <w:szCs w:val="18"/>
              </w:rPr>
              <w:t xml:space="preserve">person </w:t>
            </w:r>
            <w:r w:rsidRPr="00354CD6">
              <w:rPr>
                <w:rFonts w:ascii="Calibri" w:hAnsi="Calibri" w:cs="Calibri"/>
                <w:sz w:val="18"/>
                <w:szCs w:val="18"/>
              </w:rPr>
              <w:t>overboard incident occur</w:t>
            </w:r>
            <w:r w:rsidR="00C5779B">
              <w:rPr>
                <w:rFonts w:ascii="Calibri" w:hAnsi="Calibri" w:cs="Calibri"/>
                <w:sz w:val="18"/>
                <w:szCs w:val="18"/>
              </w:rPr>
              <w:t>,</w:t>
            </w:r>
            <w:r w:rsidRPr="00354CD6">
              <w:rPr>
                <w:rFonts w:ascii="Calibri" w:hAnsi="Calibri" w:cs="Calibri"/>
                <w:sz w:val="18"/>
                <w:szCs w:val="18"/>
              </w:rPr>
              <w:t xml:space="preserve"> despite the substantial precautions taken, all Tall Ship personnel are fully briefed on what to do in this type of emergency.</w:t>
            </w:r>
          </w:p>
        </w:tc>
        <w:tc>
          <w:tcPr>
            <w:tcW w:w="2126" w:type="dxa"/>
            <w:gridSpan w:val="2"/>
            <w:vAlign w:val="center"/>
          </w:tcPr>
          <w:p w14:paraId="2A51750F"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51E5857D" w14:textId="52E3122B" w:rsidR="00354CD6" w:rsidRPr="00887012" w:rsidRDefault="00C5779B" w:rsidP="00354CD6">
            <w:pPr>
              <w:jc w:val="center"/>
              <w:rPr>
                <w:rFonts w:ascii="Calibri" w:hAnsi="Calibri" w:cs="Calibri"/>
                <w:color w:val="FF0000"/>
                <w:sz w:val="18"/>
                <w:szCs w:val="18"/>
              </w:rPr>
            </w:pPr>
            <w:r w:rsidRPr="00887012">
              <w:rPr>
                <w:rFonts w:ascii="Calibri" w:hAnsi="Calibri" w:cs="Calibri"/>
                <w:color w:val="FF0000"/>
                <w:sz w:val="18"/>
                <w:szCs w:val="18"/>
              </w:rPr>
              <w:t>Prior safety briefings and information sent out.</w:t>
            </w:r>
          </w:p>
        </w:tc>
        <w:tc>
          <w:tcPr>
            <w:tcW w:w="567" w:type="dxa"/>
            <w:vAlign w:val="center"/>
          </w:tcPr>
          <w:p w14:paraId="6D3EFF46" w14:textId="77777777" w:rsidR="00354CD6" w:rsidRDefault="00354CD6" w:rsidP="00354CD6">
            <w:pPr>
              <w:jc w:val="center"/>
              <w:rPr>
                <w:rFonts w:ascii="Calibri" w:hAnsi="Calibri" w:cs="Calibri"/>
                <w:sz w:val="18"/>
                <w:szCs w:val="18"/>
              </w:rPr>
            </w:pPr>
            <w:r>
              <w:rPr>
                <w:rFonts w:ascii="Calibri" w:hAnsi="Calibri" w:cs="Calibri"/>
                <w:sz w:val="18"/>
                <w:szCs w:val="18"/>
              </w:rPr>
              <w:t>4</w:t>
            </w:r>
          </w:p>
        </w:tc>
        <w:tc>
          <w:tcPr>
            <w:tcW w:w="567" w:type="dxa"/>
            <w:vAlign w:val="center"/>
          </w:tcPr>
          <w:p w14:paraId="24D40BBB"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2</w:t>
            </w:r>
          </w:p>
        </w:tc>
        <w:tc>
          <w:tcPr>
            <w:tcW w:w="568" w:type="dxa"/>
            <w:vAlign w:val="center"/>
          </w:tcPr>
          <w:p w14:paraId="75D2BC9A" w14:textId="77777777" w:rsidR="00354CD6" w:rsidRPr="005A3203" w:rsidRDefault="00354CD6" w:rsidP="00354CD6">
            <w:pPr>
              <w:jc w:val="center"/>
              <w:rPr>
                <w:rFonts w:ascii="Calibri" w:hAnsi="Calibri" w:cs="Calibri"/>
                <w:sz w:val="18"/>
                <w:szCs w:val="18"/>
              </w:rPr>
            </w:pPr>
          </w:p>
          <w:p w14:paraId="309A5E93"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8</w:t>
            </w:r>
          </w:p>
          <w:p w14:paraId="2D2B0658" w14:textId="77777777" w:rsidR="00354CD6" w:rsidRPr="005A3203" w:rsidRDefault="00354CD6" w:rsidP="00354CD6">
            <w:pPr>
              <w:jc w:val="center"/>
              <w:rPr>
                <w:rFonts w:ascii="Calibri" w:hAnsi="Calibri" w:cs="Calibri"/>
                <w:sz w:val="18"/>
                <w:szCs w:val="18"/>
              </w:rPr>
            </w:pPr>
            <w:r w:rsidRPr="005A3203">
              <w:rPr>
                <w:rFonts w:ascii="Calibri" w:hAnsi="Calibri" w:cs="Calibri"/>
                <w:b/>
                <w:sz w:val="18"/>
                <w:szCs w:val="18"/>
              </w:rPr>
              <w:t>L</w:t>
            </w:r>
          </w:p>
        </w:tc>
      </w:tr>
      <w:tr w:rsidR="00354CD6" w:rsidRPr="005A3203" w14:paraId="61991C86" w14:textId="77777777" w:rsidTr="00106ABF">
        <w:tblPrEx>
          <w:tblLook w:val="0000" w:firstRow="0" w:lastRow="0" w:firstColumn="0" w:lastColumn="0" w:noHBand="0" w:noVBand="0"/>
        </w:tblPrEx>
        <w:trPr>
          <w:cantSplit/>
          <w:trHeight w:val="851"/>
        </w:trPr>
        <w:tc>
          <w:tcPr>
            <w:tcW w:w="2088" w:type="dxa"/>
            <w:gridSpan w:val="2"/>
            <w:vAlign w:val="center"/>
          </w:tcPr>
          <w:p w14:paraId="02EB0BDF"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Contact with Hazardous Substances</w:t>
            </w:r>
          </w:p>
        </w:tc>
        <w:tc>
          <w:tcPr>
            <w:tcW w:w="2160" w:type="dxa"/>
            <w:gridSpan w:val="2"/>
            <w:vAlign w:val="center"/>
          </w:tcPr>
          <w:p w14:paraId="0E330D62" w14:textId="77777777" w:rsidR="00354CD6" w:rsidRDefault="00354CD6" w:rsidP="00354CD6">
            <w:pPr>
              <w:jc w:val="center"/>
              <w:rPr>
                <w:rFonts w:ascii="Calibri" w:hAnsi="Calibri" w:cs="Calibri"/>
                <w:b/>
                <w:sz w:val="18"/>
                <w:szCs w:val="18"/>
              </w:rPr>
            </w:pPr>
            <w:r>
              <w:rPr>
                <w:rFonts w:ascii="Calibri" w:hAnsi="Calibri" w:cs="Calibri"/>
                <w:b/>
                <w:sz w:val="18"/>
                <w:szCs w:val="18"/>
              </w:rPr>
              <w:t xml:space="preserve">Burns, irritation, exposure to fumes, </w:t>
            </w:r>
          </w:p>
          <w:p w14:paraId="579511E3" w14:textId="77777777" w:rsidR="00354CD6" w:rsidRDefault="00354CD6" w:rsidP="00354CD6">
            <w:pPr>
              <w:jc w:val="center"/>
              <w:rPr>
                <w:rFonts w:ascii="Calibri" w:hAnsi="Calibri" w:cs="Calibri"/>
                <w:b/>
                <w:sz w:val="18"/>
                <w:szCs w:val="18"/>
              </w:rPr>
            </w:pPr>
          </w:p>
          <w:p w14:paraId="0CDC2588" w14:textId="77777777" w:rsidR="00354CD6" w:rsidRDefault="00354CD6" w:rsidP="00354CD6">
            <w:pPr>
              <w:jc w:val="center"/>
              <w:rPr>
                <w:rFonts w:ascii="Calibri" w:hAnsi="Calibri" w:cs="Calibri"/>
                <w:b/>
                <w:sz w:val="18"/>
                <w:szCs w:val="18"/>
              </w:rPr>
            </w:pPr>
            <w:r>
              <w:rPr>
                <w:rFonts w:ascii="Calibri" w:hAnsi="Calibri" w:cs="Calibri"/>
                <w:b/>
                <w:sz w:val="18"/>
                <w:szCs w:val="18"/>
              </w:rPr>
              <w:t>Serious Injury</w:t>
            </w:r>
          </w:p>
          <w:p w14:paraId="749893BE" w14:textId="77777777" w:rsidR="00354CD6" w:rsidRDefault="00354CD6" w:rsidP="00354CD6">
            <w:pPr>
              <w:jc w:val="center"/>
              <w:rPr>
                <w:rFonts w:ascii="Calibri" w:hAnsi="Calibri" w:cs="Calibri"/>
                <w:b/>
                <w:sz w:val="18"/>
                <w:szCs w:val="18"/>
              </w:rPr>
            </w:pPr>
          </w:p>
          <w:p w14:paraId="1C68C8DA" w14:textId="77777777" w:rsidR="00354CD6" w:rsidRPr="005A3203" w:rsidRDefault="00354CD6" w:rsidP="00354CD6">
            <w:pPr>
              <w:jc w:val="center"/>
              <w:rPr>
                <w:rFonts w:ascii="Calibri" w:hAnsi="Calibri" w:cs="Calibri"/>
                <w:b/>
                <w:sz w:val="18"/>
                <w:szCs w:val="18"/>
              </w:rPr>
            </w:pPr>
            <w:r w:rsidRPr="005A3203">
              <w:rPr>
                <w:rFonts w:ascii="Calibri" w:hAnsi="Calibri" w:cs="Calibri"/>
                <w:b/>
                <w:sz w:val="18"/>
                <w:szCs w:val="18"/>
              </w:rPr>
              <w:t>Environmental impacts</w:t>
            </w:r>
          </w:p>
          <w:p w14:paraId="7AEE0B2A" w14:textId="77777777" w:rsidR="00354CD6" w:rsidRPr="005A3203" w:rsidRDefault="00354CD6" w:rsidP="00354CD6">
            <w:pPr>
              <w:jc w:val="center"/>
              <w:rPr>
                <w:rFonts w:ascii="Calibri" w:hAnsi="Calibri" w:cs="Calibri"/>
                <w:b/>
                <w:sz w:val="18"/>
                <w:szCs w:val="18"/>
              </w:rPr>
            </w:pPr>
          </w:p>
          <w:p w14:paraId="192F3E66" w14:textId="77777777" w:rsidR="00354CD6" w:rsidRPr="005A3203" w:rsidRDefault="00354CD6" w:rsidP="00354CD6">
            <w:pPr>
              <w:jc w:val="center"/>
              <w:rPr>
                <w:rFonts w:ascii="Calibri" w:hAnsi="Calibri" w:cs="Calibri"/>
                <w:sz w:val="18"/>
                <w:szCs w:val="18"/>
              </w:rPr>
            </w:pPr>
          </w:p>
        </w:tc>
        <w:tc>
          <w:tcPr>
            <w:tcW w:w="1800" w:type="dxa"/>
            <w:vAlign w:val="center"/>
          </w:tcPr>
          <w:p w14:paraId="5E624CF0" w14:textId="77777777" w:rsidR="00D021C7" w:rsidRPr="005A3203" w:rsidRDefault="00D021C7" w:rsidP="00D021C7">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7C2E8A9F" w14:textId="77777777" w:rsidR="00D021C7" w:rsidRPr="005A3203" w:rsidRDefault="00D021C7" w:rsidP="00D021C7">
            <w:pPr>
              <w:jc w:val="center"/>
              <w:rPr>
                <w:rFonts w:ascii="Calibri" w:hAnsi="Calibri" w:cs="Calibri"/>
                <w:sz w:val="18"/>
                <w:szCs w:val="18"/>
              </w:rPr>
            </w:pPr>
          </w:p>
          <w:p w14:paraId="4FCA74B3" w14:textId="77777777" w:rsidR="00D021C7" w:rsidRDefault="00D021C7" w:rsidP="00D021C7">
            <w:pPr>
              <w:jc w:val="center"/>
              <w:rPr>
                <w:rFonts w:ascii="Calibri" w:hAnsi="Calibri" w:cs="Calibri"/>
                <w:sz w:val="18"/>
                <w:szCs w:val="18"/>
              </w:rPr>
            </w:pPr>
            <w:r w:rsidRPr="005A3203">
              <w:rPr>
                <w:rFonts w:ascii="Calibri" w:hAnsi="Calibri" w:cs="Calibri"/>
                <w:sz w:val="18"/>
                <w:szCs w:val="18"/>
              </w:rPr>
              <w:t>Third Parties (</w:t>
            </w:r>
            <w:r>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Pr>
                <w:rFonts w:ascii="Calibri" w:hAnsi="Calibri" w:cs="Calibri"/>
                <w:sz w:val="18"/>
                <w:szCs w:val="18"/>
              </w:rPr>
              <w:t>volunteers, 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p w14:paraId="44799783" w14:textId="3EA4B542" w:rsidR="00354CD6" w:rsidRPr="005A3203" w:rsidRDefault="00354CD6" w:rsidP="00D021C7">
            <w:pPr>
              <w:jc w:val="center"/>
              <w:rPr>
                <w:rFonts w:ascii="Calibri" w:hAnsi="Calibri" w:cs="Calibri"/>
                <w:sz w:val="18"/>
                <w:szCs w:val="18"/>
              </w:rPr>
            </w:pPr>
            <w:r w:rsidRPr="005A3203">
              <w:rPr>
                <w:rFonts w:ascii="Calibri" w:hAnsi="Calibri" w:cs="Calibri"/>
                <w:sz w:val="18"/>
                <w:szCs w:val="18"/>
              </w:rPr>
              <w:t>local environment / waste streams</w:t>
            </w:r>
          </w:p>
        </w:tc>
        <w:tc>
          <w:tcPr>
            <w:tcW w:w="473" w:type="dxa"/>
            <w:vAlign w:val="center"/>
          </w:tcPr>
          <w:p w14:paraId="07B648DF"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473" w:type="dxa"/>
            <w:vAlign w:val="center"/>
          </w:tcPr>
          <w:p w14:paraId="7716430A"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3</w:t>
            </w:r>
          </w:p>
        </w:tc>
        <w:tc>
          <w:tcPr>
            <w:tcW w:w="485" w:type="dxa"/>
            <w:vAlign w:val="center"/>
          </w:tcPr>
          <w:p w14:paraId="2C16C108" w14:textId="77777777" w:rsidR="00354CD6" w:rsidRPr="005A3203" w:rsidRDefault="00354CD6" w:rsidP="00354CD6">
            <w:pPr>
              <w:jc w:val="center"/>
              <w:rPr>
                <w:rFonts w:ascii="Calibri" w:hAnsi="Calibri" w:cs="Calibri"/>
                <w:sz w:val="18"/>
                <w:szCs w:val="18"/>
              </w:rPr>
            </w:pPr>
          </w:p>
          <w:p w14:paraId="7FF8270B"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12</w:t>
            </w:r>
          </w:p>
          <w:p w14:paraId="6DFEDAB6"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H</w:t>
            </w:r>
          </w:p>
        </w:tc>
        <w:tc>
          <w:tcPr>
            <w:tcW w:w="4678" w:type="dxa"/>
            <w:gridSpan w:val="2"/>
          </w:tcPr>
          <w:p w14:paraId="651972EC" w14:textId="2607A834" w:rsidR="00354CD6" w:rsidRDefault="00354CD6" w:rsidP="00354CD6">
            <w:pPr>
              <w:rPr>
                <w:rFonts w:ascii="Calibri" w:hAnsi="Calibri" w:cs="Calibri"/>
                <w:sz w:val="18"/>
                <w:szCs w:val="18"/>
              </w:rPr>
            </w:pPr>
            <w:r>
              <w:rPr>
                <w:rFonts w:ascii="Calibri" w:hAnsi="Calibri" w:cs="Calibri"/>
                <w:sz w:val="18"/>
                <w:szCs w:val="18"/>
              </w:rPr>
              <w:t>C</w:t>
            </w:r>
            <w:r>
              <w:rPr>
                <w:rFonts w:ascii="Calibri" w:hAnsi="Calibri" w:cs="Calibri"/>
                <w:sz w:val="18"/>
              </w:rPr>
              <w:t>rew</w:t>
            </w:r>
            <w:r>
              <w:rPr>
                <w:rFonts w:ascii="Calibri" w:hAnsi="Calibri" w:cs="Calibri"/>
                <w:sz w:val="18"/>
                <w:szCs w:val="18"/>
              </w:rPr>
              <w:t xml:space="preserve"> will ensure all substances are stored away and cannot be accessed by visitors.</w:t>
            </w:r>
          </w:p>
          <w:p w14:paraId="1C5ABCDA" w14:textId="77777777" w:rsidR="00354CD6" w:rsidRDefault="00354CD6" w:rsidP="00354CD6">
            <w:pPr>
              <w:rPr>
                <w:rFonts w:ascii="Calibri" w:hAnsi="Calibri" w:cs="Calibri"/>
                <w:sz w:val="18"/>
                <w:szCs w:val="18"/>
              </w:rPr>
            </w:pPr>
            <w:r>
              <w:rPr>
                <w:rFonts w:ascii="Calibri" w:hAnsi="Calibri" w:cs="Calibri"/>
                <w:sz w:val="18"/>
                <w:szCs w:val="18"/>
              </w:rPr>
              <w:t>All substances shall be bunded where possible to prevent any spillages and environm</w:t>
            </w:r>
            <w:bookmarkStart w:id="0" w:name="_GoBack"/>
            <w:bookmarkEnd w:id="0"/>
            <w:r>
              <w:rPr>
                <w:rFonts w:ascii="Calibri" w:hAnsi="Calibri" w:cs="Calibri"/>
                <w:sz w:val="18"/>
                <w:szCs w:val="18"/>
              </w:rPr>
              <w:t>ental impact.</w:t>
            </w:r>
          </w:p>
          <w:p w14:paraId="600BA6FF" w14:textId="77777777" w:rsidR="00354CD6" w:rsidRDefault="00354CD6" w:rsidP="00354CD6">
            <w:pPr>
              <w:rPr>
                <w:rFonts w:ascii="Calibri" w:hAnsi="Calibri" w:cs="Calibri"/>
                <w:sz w:val="18"/>
                <w:szCs w:val="18"/>
              </w:rPr>
            </w:pPr>
            <w:r>
              <w:rPr>
                <w:rFonts w:ascii="Calibri" w:hAnsi="Calibri" w:cs="Calibri"/>
                <w:sz w:val="18"/>
                <w:szCs w:val="18"/>
              </w:rPr>
              <w:t>Staff will ensure no leaks or potential spillages are possible.</w:t>
            </w:r>
          </w:p>
          <w:p w14:paraId="3A12807E" w14:textId="5CFAA081" w:rsidR="00354CD6" w:rsidRDefault="00354CD6" w:rsidP="00354CD6">
            <w:pPr>
              <w:rPr>
                <w:rFonts w:ascii="Calibri" w:hAnsi="Calibri" w:cs="Calibri"/>
                <w:sz w:val="18"/>
                <w:szCs w:val="18"/>
              </w:rPr>
            </w:pPr>
            <w:r>
              <w:rPr>
                <w:rFonts w:ascii="Calibri" w:hAnsi="Calibri" w:cs="Calibri"/>
                <w:sz w:val="18"/>
                <w:szCs w:val="18"/>
              </w:rPr>
              <w:t>Children will not have access or be exposed to any substances during school</w:t>
            </w:r>
            <w:r w:rsidR="004368A8">
              <w:rPr>
                <w:rFonts w:ascii="Calibri" w:hAnsi="Calibri" w:cs="Calibri"/>
                <w:sz w:val="18"/>
                <w:szCs w:val="18"/>
              </w:rPr>
              <w:t xml:space="preserve"> or group</w:t>
            </w:r>
            <w:r>
              <w:rPr>
                <w:rFonts w:ascii="Calibri" w:hAnsi="Calibri" w:cs="Calibri"/>
                <w:sz w:val="18"/>
                <w:szCs w:val="18"/>
              </w:rPr>
              <w:t xml:space="preserve"> visit.</w:t>
            </w:r>
          </w:p>
          <w:p w14:paraId="72D84547" w14:textId="77777777" w:rsidR="00354CD6" w:rsidRDefault="00354CD6" w:rsidP="00354CD6">
            <w:pPr>
              <w:rPr>
                <w:rFonts w:ascii="Calibri" w:hAnsi="Calibri" w:cs="Calibri"/>
                <w:sz w:val="18"/>
                <w:szCs w:val="18"/>
              </w:rPr>
            </w:pPr>
            <w:r w:rsidRPr="005A3203">
              <w:rPr>
                <w:rFonts w:ascii="Calibri" w:hAnsi="Calibri" w:cs="Calibri"/>
                <w:sz w:val="18"/>
                <w:szCs w:val="18"/>
              </w:rPr>
              <w:t>Ap</w:t>
            </w:r>
            <w:r>
              <w:rPr>
                <w:rFonts w:ascii="Calibri" w:hAnsi="Calibri" w:cs="Calibri"/>
                <w:sz w:val="18"/>
                <w:szCs w:val="18"/>
              </w:rPr>
              <w:t>propriate ratio of adult to children will always be in place throughout visit and children will never be left unsupervised.</w:t>
            </w:r>
          </w:p>
          <w:p w14:paraId="6DE69706" w14:textId="77777777" w:rsidR="00354CD6" w:rsidRDefault="00354CD6" w:rsidP="00354CD6">
            <w:pPr>
              <w:rPr>
                <w:rFonts w:ascii="Calibri" w:hAnsi="Calibri" w:cs="Calibri"/>
                <w:sz w:val="18"/>
                <w:szCs w:val="18"/>
              </w:rPr>
            </w:pPr>
            <w:r>
              <w:rPr>
                <w:rFonts w:ascii="Calibri" w:hAnsi="Calibri" w:cs="Calibri"/>
                <w:sz w:val="18"/>
                <w:szCs w:val="18"/>
              </w:rPr>
              <w:t>If any spillages occur during time of visit, children and school representatives shall be segregated from the spillage area.</w:t>
            </w:r>
          </w:p>
          <w:p w14:paraId="423CA01D" w14:textId="77777777" w:rsidR="00354CD6" w:rsidRDefault="00354CD6" w:rsidP="00354CD6">
            <w:pPr>
              <w:rPr>
                <w:rFonts w:ascii="Calibri" w:hAnsi="Calibri" w:cs="Calibri"/>
                <w:sz w:val="18"/>
                <w:szCs w:val="18"/>
              </w:rPr>
            </w:pPr>
            <w:r>
              <w:rPr>
                <w:rFonts w:ascii="Calibri" w:hAnsi="Calibri" w:cs="Calibri"/>
                <w:sz w:val="18"/>
                <w:szCs w:val="18"/>
              </w:rPr>
              <w:t xml:space="preserve">Spill kits will be readily available. </w:t>
            </w:r>
          </w:p>
          <w:p w14:paraId="2AD757C5" w14:textId="24E4C8F4" w:rsidR="00354CD6" w:rsidRDefault="00354CD6" w:rsidP="00354CD6">
            <w:pPr>
              <w:rPr>
                <w:rFonts w:ascii="Calibri" w:hAnsi="Calibri" w:cs="Calibri"/>
                <w:sz w:val="18"/>
                <w:szCs w:val="18"/>
              </w:rPr>
            </w:pPr>
            <w:r>
              <w:rPr>
                <w:rFonts w:ascii="Calibri" w:hAnsi="Calibri" w:cs="Calibri"/>
                <w:sz w:val="18"/>
                <w:szCs w:val="18"/>
              </w:rPr>
              <w:t xml:space="preserve">COSHH </w:t>
            </w:r>
            <w:r w:rsidR="004368A8">
              <w:rPr>
                <w:rFonts w:ascii="Calibri" w:hAnsi="Calibri" w:cs="Calibri"/>
                <w:sz w:val="18"/>
                <w:szCs w:val="18"/>
              </w:rPr>
              <w:t>a</w:t>
            </w:r>
            <w:r>
              <w:rPr>
                <w:rFonts w:ascii="Calibri" w:hAnsi="Calibri" w:cs="Calibri"/>
                <w:sz w:val="18"/>
                <w:szCs w:val="18"/>
              </w:rPr>
              <w:t>ssessments will be available for substances stored and used.</w:t>
            </w:r>
          </w:p>
          <w:p w14:paraId="224EF53D" w14:textId="77777777" w:rsidR="00354CD6" w:rsidRPr="005A3203" w:rsidRDefault="00354CD6" w:rsidP="00354CD6">
            <w:pPr>
              <w:rPr>
                <w:rFonts w:ascii="Calibri" w:hAnsi="Calibri" w:cs="Calibri"/>
                <w:sz w:val="18"/>
                <w:szCs w:val="18"/>
              </w:rPr>
            </w:pPr>
          </w:p>
        </w:tc>
        <w:tc>
          <w:tcPr>
            <w:tcW w:w="2126" w:type="dxa"/>
            <w:gridSpan w:val="2"/>
            <w:vAlign w:val="center"/>
          </w:tcPr>
          <w:p w14:paraId="4A22E260"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157FC1A5" w14:textId="52AEA482" w:rsidR="00354CD6" w:rsidRPr="00887012" w:rsidRDefault="00C5779B" w:rsidP="00354CD6">
            <w:pPr>
              <w:jc w:val="center"/>
              <w:rPr>
                <w:rFonts w:ascii="Calibri" w:hAnsi="Calibri" w:cs="Calibri"/>
                <w:color w:val="FF0000"/>
                <w:sz w:val="18"/>
                <w:szCs w:val="18"/>
              </w:rPr>
            </w:pPr>
            <w:r w:rsidRPr="00887012">
              <w:rPr>
                <w:rFonts w:ascii="Calibri" w:hAnsi="Calibri" w:cs="Calibri"/>
                <w:color w:val="FF0000"/>
                <w:sz w:val="18"/>
                <w:szCs w:val="18"/>
              </w:rPr>
              <w:t>Prior safety briefings and information sent out.</w:t>
            </w:r>
          </w:p>
        </w:tc>
        <w:tc>
          <w:tcPr>
            <w:tcW w:w="567" w:type="dxa"/>
            <w:vAlign w:val="center"/>
          </w:tcPr>
          <w:p w14:paraId="61348924"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567" w:type="dxa"/>
            <w:vAlign w:val="center"/>
          </w:tcPr>
          <w:p w14:paraId="377E1EBE"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1</w:t>
            </w:r>
          </w:p>
        </w:tc>
        <w:tc>
          <w:tcPr>
            <w:tcW w:w="568" w:type="dxa"/>
            <w:vAlign w:val="center"/>
          </w:tcPr>
          <w:p w14:paraId="7C6E31BE" w14:textId="77777777" w:rsidR="00354CD6" w:rsidRPr="005A3203" w:rsidRDefault="00354CD6" w:rsidP="00354CD6">
            <w:pPr>
              <w:jc w:val="center"/>
              <w:rPr>
                <w:rFonts w:ascii="Calibri" w:hAnsi="Calibri" w:cs="Calibri"/>
                <w:sz w:val="18"/>
                <w:szCs w:val="18"/>
              </w:rPr>
            </w:pPr>
          </w:p>
          <w:p w14:paraId="2A77343F"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p w14:paraId="3A1C0FDB" w14:textId="77777777" w:rsidR="00354CD6" w:rsidRPr="005A3203" w:rsidRDefault="00354CD6" w:rsidP="00354CD6">
            <w:pPr>
              <w:jc w:val="center"/>
              <w:rPr>
                <w:rFonts w:ascii="Calibri" w:hAnsi="Calibri" w:cs="Calibri"/>
                <w:b/>
                <w:sz w:val="18"/>
                <w:szCs w:val="18"/>
              </w:rPr>
            </w:pPr>
            <w:r w:rsidRPr="005A3203">
              <w:rPr>
                <w:rFonts w:ascii="Calibri" w:hAnsi="Calibri" w:cs="Calibri"/>
                <w:b/>
                <w:sz w:val="18"/>
                <w:szCs w:val="18"/>
              </w:rPr>
              <w:t>L</w:t>
            </w:r>
          </w:p>
        </w:tc>
      </w:tr>
      <w:tr w:rsidR="00354CD6" w:rsidRPr="005A3203" w14:paraId="002BA2DB"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49E823F6" w14:textId="24E9F03A" w:rsidR="00354CD6" w:rsidRDefault="00354CD6" w:rsidP="00354CD6">
            <w:pPr>
              <w:jc w:val="center"/>
              <w:rPr>
                <w:rFonts w:ascii="Calibri" w:hAnsi="Calibri" w:cs="Calibri"/>
                <w:b/>
                <w:sz w:val="18"/>
                <w:szCs w:val="18"/>
              </w:rPr>
            </w:pPr>
            <w:r>
              <w:rPr>
                <w:rFonts w:ascii="Calibri" w:hAnsi="Calibri" w:cs="Calibri"/>
                <w:b/>
                <w:sz w:val="18"/>
                <w:szCs w:val="18"/>
              </w:rPr>
              <w:t xml:space="preserve">Falling </w:t>
            </w:r>
            <w:r w:rsidR="004368A8">
              <w:rPr>
                <w:rFonts w:ascii="Calibri" w:hAnsi="Calibri" w:cs="Calibri"/>
                <w:b/>
                <w:sz w:val="18"/>
                <w:szCs w:val="18"/>
              </w:rPr>
              <w:t>m</w:t>
            </w:r>
            <w:r>
              <w:rPr>
                <w:rFonts w:ascii="Calibri" w:hAnsi="Calibri" w:cs="Calibri"/>
                <w:b/>
                <w:sz w:val="18"/>
                <w:szCs w:val="18"/>
              </w:rPr>
              <w:t xml:space="preserve">aterials, </w:t>
            </w:r>
            <w:r w:rsidR="004368A8">
              <w:rPr>
                <w:rFonts w:ascii="Calibri" w:hAnsi="Calibri" w:cs="Calibri"/>
                <w:b/>
                <w:sz w:val="18"/>
                <w:szCs w:val="18"/>
              </w:rPr>
              <w:t>t</w:t>
            </w:r>
            <w:r>
              <w:rPr>
                <w:rFonts w:ascii="Calibri" w:hAnsi="Calibri" w:cs="Calibri"/>
                <w:b/>
                <w:sz w:val="18"/>
                <w:szCs w:val="18"/>
              </w:rPr>
              <w:t>ools, display exhibits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9B861B1" w14:textId="77777777" w:rsidR="00354CD6" w:rsidRDefault="00354CD6" w:rsidP="00354CD6">
            <w:pPr>
              <w:jc w:val="center"/>
              <w:rPr>
                <w:rFonts w:ascii="Calibri" w:hAnsi="Calibri" w:cs="Calibri"/>
                <w:b/>
                <w:sz w:val="18"/>
                <w:szCs w:val="18"/>
              </w:rPr>
            </w:pPr>
            <w:r>
              <w:rPr>
                <w:rFonts w:ascii="Calibri" w:hAnsi="Calibri" w:cs="Calibri"/>
                <w:b/>
                <w:sz w:val="18"/>
                <w:szCs w:val="18"/>
              </w:rPr>
              <w:t>Head Injuries, other injuries, bruising, cuts</w:t>
            </w:r>
          </w:p>
        </w:tc>
        <w:tc>
          <w:tcPr>
            <w:tcW w:w="1800" w:type="dxa"/>
            <w:tcBorders>
              <w:top w:val="single" w:sz="4" w:space="0" w:color="auto"/>
              <w:left w:val="single" w:sz="4" w:space="0" w:color="auto"/>
              <w:bottom w:val="single" w:sz="4" w:space="0" w:color="auto"/>
              <w:right w:val="single" w:sz="4" w:space="0" w:color="auto"/>
            </w:tcBorders>
            <w:vAlign w:val="center"/>
          </w:tcPr>
          <w:p w14:paraId="6188AE85"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539C21BF" w14:textId="77777777" w:rsidR="00354CD6" w:rsidRPr="005A3203" w:rsidRDefault="00354CD6" w:rsidP="00354CD6">
            <w:pPr>
              <w:jc w:val="center"/>
              <w:rPr>
                <w:rFonts w:ascii="Calibri" w:hAnsi="Calibri" w:cs="Calibri"/>
                <w:sz w:val="18"/>
                <w:szCs w:val="18"/>
              </w:rPr>
            </w:pPr>
          </w:p>
          <w:p w14:paraId="27C778C6" w14:textId="48B9099F" w:rsidR="00354CD6" w:rsidRDefault="00354CD6" w:rsidP="00354CD6">
            <w:pPr>
              <w:jc w:val="center"/>
              <w:rPr>
                <w:rFonts w:ascii="Calibri" w:hAnsi="Calibri" w:cs="Calibri"/>
                <w:sz w:val="18"/>
                <w:szCs w:val="18"/>
              </w:rPr>
            </w:pPr>
            <w:r w:rsidRPr="005A3203">
              <w:rPr>
                <w:rFonts w:ascii="Calibri" w:hAnsi="Calibri" w:cs="Calibri"/>
                <w:sz w:val="18"/>
                <w:szCs w:val="18"/>
              </w:rPr>
              <w:t>Third Parties (</w:t>
            </w:r>
            <w:r w:rsidR="00C5779B">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sidR="00C5779B">
              <w:rPr>
                <w:rFonts w:ascii="Calibri" w:hAnsi="Calibri" w:cs="Calibri"/>
                <w:sz w:val="18"/>
                <w:szCs w:val="18"/>
              </w:rPr>
              <w:t>v</w:t>
            </w:r>
            <w:r>
              <w:rPr>
                <w:rFonts w:ascii="Calibri" w:hAnsi="Calibri" w:cs="Calibri"/>
                <w:sz w:val="18"/>
                <w:szCs w:val="18"/>
              </w:rPr>
              <w:t xml:space="preserve">olunteers, </w:t>
            </w:r>
            <w:r w:rsidR="00C5779B">
              <w:rPr>
                <w:rFonts w:ascii="Calibri" w:hAnsi="Calibri" w:cs="Calibri"/>
                <w:sz w:val="18"/>
                <w:szCs w:val="18"/>
              </w:rPr>
              <w:t>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14:paraId="2A711C59"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73" w:type="dxa"/>
            <w:tcBorders>
              <w:top w:val="single" w:sz="4" w:space="0" w:color="auto"/>
              <w:left w:val="single" w:sz="4" w:space="0" w:color="auto"/>
              <w:bottom w:val="single" w:sz="4" w:space="0" w:color="auto"/>
              <w:right w:val="single" w:sz="4" w:space="0" w:color="auto"/>
            </w:tcBorders>
            <w:vAlign w:val="center"/>
          </w:tcPr>
          <w:p w14:paraId="505942B2"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0B6081A1" w14:textId="77777777" w:rsidR="00354CD6" w:rsidRDefault="00354CD6" w:rsidP="00354CD6">
            <w:pPr>
              <w:jc w:val="center"/>
              <w:rPr>
                <w:rFonts w:ascii="Calibri" w:hAnsi="Calibri" w:cs="Calibri"/>
                <w:sz w:val="18"/>
                <w:szCs w:val="18"/>
              </w:rPr>
            </w:pPr>
            <w:r>
              <w:rPr>
                <w:rFonts w:ascii="Calibri" w:hAnsi="Calibri" w:cs="Calibri"/>
                <w:sz w:val="18"/>
                <w:szCs w:val="18"/>
              </w:rPr>
              <w:t>9</w:t>
            </w:r>
          </w:p>
          <w:p w14:paraId="1059C499"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M</w:t>
            </w:r>
          </w:p>
        </w:tc>
        <w:tc>
          <w:tcPr>
            <w:tcW w:w="4678" w:type="dxa"/>
            <w:gridSpan w:val="2"/>
            <w:tcBorders>
              <w:top w:val="single" w:sz="4" w:space="0" w:color="auto"/>
              <w:left w:val="single" w:sz="4" w:space="0" w:color="auto"/>
              <w:bottom w:val="single" w:sz="4" w:space="0" w:color="auto"/>
              <w:right w:val="single" w:sz="4" w:space="0" w:color="auto"/>
            </w:tcBorders>
          </w:tcPr>
          <w:p w14:paraId="5ED7E384" w14:textId="77777777" w:rsidR="00354CD6" w:rsidRDefault="00354CD6" w:rsidP="00354CD6">
            <w:pPr>
              <w:rPr>
                <w:rFonts w:ascii="Calibri" w:hAnsi="Calibri" w:cs="Calibri"/>
                <w:sz w:val="18"/>
                <w:szCs w:val="18"/>
              </w:rPr>
            </w:pPr>
            <w:r>
              <w:rPr>
                <w:rFonts w:ascii="Calibri" w:hAnsi="Calibri" w:cs="Calibri"/>
                <w:sz w:val="18"/>
                <w:szCs w:val="18"/>
              </w:rPr>
              <w:t>All equipment with the potential to fall is stored or secured in position.</w:t>
            </w:r>
          </w:p>
          <w:p w14:paraId="1B40392A" w14:textId="77777777" w:rsidR="00354CD6" w:rsidRDefault="00354CD6" w:rsidP="00354CD6">
            <w:pPr>
              <w:rPr>
                <w:rFonts w:ascii="Calibri" w:hAnsi="Calibri" w:cs="Calibri"/>
                <w:sz w:val="18"/>
                <w:szCs w:val="18"/>
              </w:rPr>
            </w:pPr>
            <w:r>
              <w:rPr>
                <w:rFonts w:ascii="Calibri" w:hAnsi="Calibri" w:cs="Calibri"/>
                <w:sz w:val="18"/>
                <w:szCs w:val="18"/>
              </w:rPr>
              <w:t>All equipment and display exhibits are checked for security on a regular basis.</w:t>
            </w:r>
          </w:p>
          <w:p w14:paraId="09DDBD8E" w14:textId="77777777" w:rsidR="00354CD6" w:rsidRDefault="00354CD6" w:rsidP="00354CD6">
            <w:pPr>
              <w:rPr>
                <w:rFonts w:ascii="Calibri" w:hAnsi="Calibri" w:cs="Calibri"/>
                <w:sz w:val="18"/>
                <w:szCs w:val="18"/>
              </w:rPr>
            </w:pPr>
            <w:r w:rsidRPr="005A3203">
              <w:rPr>
                <w:rFonts w:ascii="Calibri" w:hAnsi="Calibri" w:cs="Calibri"/>
                <w:sz w:val="18"/>
                <w:szCs w:val="18"/>
              </w:rPr>
              <w:t>Ap</w:t>
            </w:r>
            <w:r>
              <w:rPr>
                <w:rFonts w:ascii="Calibri" w:hAnsi="Calibri" w:cs="Calibri"/>
                <w:sz w:val="18"/>
                <w:szCs w:val="18"/>
              </w:rPr>
              <w:t>propriate ratio of adult to children will always be in place throughout visit and children will never be left unsupervised.</w:t>
            </w:r>
          </w:p>
          <w:p w14:paraId="75E4A728" w14:textId="77777777" w:rsidR="00354CD6" w:rsidRDefault="00354CD6" w:rsidP="00C5779B">
            <w:pPr>
              <w:rPr>
                <w:rFonts w:ascii="Calibri" w:hAnsi="Calibri" w:cs="Calibri"/>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EDA8D5" w14:textId="77777777" w:rsidR="00354CD6" w:rsidRDefault="00354CD6" w:rsidP="00354CD6">
            <w:pPr>
              <w:jc w:val="center"/>
              <w:rPr>
                <w:rFonts w:ascii="Calibri" w:hAnsi="Calibri" w:cs="Calibri"/>
                <w:sz w:val="18"/>
                <w:szCs w:val="18"/>
              </w:rPr>
            </w:pPr>
            <w:r>
              <w:rPr>
                <w:rFonts w:ascii="Calibri" w:hAnsi="Calibri" w:cs="Calibri"/>
                <w:sz w:val="18"/>
                <w:szCs w:val="18"/>
              </w:rPr>
              <w:t>All equipment subject to regular checks for security.</w:t>
            </w:r>
          </w:p>
          <w:p w14:paraId="41B886AB" w14:textId="2C8F4585" w:rsidR="00354CD6" w:rsidRPr="005A3203" w:rsidRDefault="00C5779B" w:rsidP="00354CD6">
            <w:pPr>
              <w:jc w:val="center"/>
              <w:rPr>
                <w:rFonts w:ascii="Calibri" w:hAnsi="Calibri" w:cs="Calibri"/>
                <w:sz w:val="18"/>
                <w:szCs w:val="18"/>
              </w:rPr>
            </w:pPr>
            <w:r w:rsidRPr="00887012">
              <w:rPr>
                <w:rFonts w:ascii="Calibri" w:hAnsi="Calibri" w:cs="Calibri"/>
                <w:color w:val="FF0000"/>
                <w:sz w:val="18"/>
                <w:szCs w:val="18"/>
              </w:rPr>
              <w:t>Prior safety briefings and information sent out</w:t>
            </w:r>
            <w:r w:rsidR="00354CD6" w:rsidRPr="005A3203">
              <w:rPr>
                <w:rFonts w:ascii="Calibri" w:hAnsi="Calibri" w:cs="Calibr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F1313BA"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79E8BCF4"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14:paraId="70A5DC8A" w14:textId="77777777" w:rsidR="00354CD6" w:rsidRDefault="00354CD6" w:rsidP="00354CD6">
            <w:pPr>
              <w:jc w:val="center"/>
              <w:rPr>
                <w:rFonts w:ascii="Calibri" w:hAnsi="Calibri" w:cs="Calibri"/>
                <w:sz w:val="18"/>
                <w:szCs w:val="18"/>
              </w:rPr>
            </w:pPr>
            <w:r>
              <w:rPr>
                <w:rFonts w:ascii="Calibri" w:hAnsi="Calibri" w:cs="Calibri"/>
                <w:sz w:val="18"/>
                <w:szCs w:val="18"/>
              </w:rPr>
              <w:t>6</w:t>
            </w:r>
          </w:p>
          <w:p w14:paraId="260A9CBC"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L</w:t>
            </w:r>
          </w:p>
        </w:tc>
      </w:tr>
      <w:tr w:rsidR="00354CD6" w:rsidRPr="005A3203" w14:paraId="6A12426F"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251354C5" w14:textId="3D4F6F99" w:rsidR="00354CD6" w:rsidRDefault="00354CD6" w:rsidP="00354CD6">
            <w:pPr>
              <w:jc w:val="center"/>
              <w:rPr>
                <w:rFonts w:ascii="Calibri" w:hAnsi="Calibri" w:cs="Calibri"/>
                <w:b/>
                <w:sz w:val="18"/>
                <w:szCs w:val="18"/>
              </w:rPr>
            </w:pPr>
            <w:r>
              <w:rPr>
                <w:rFonts w:ascii="Calibri" w:hAnsi="Calibri" w:cs="Calibri"/>
                <w:b/>
                <w:sz w:val="18"/>
                <w:szCs w:val="18"/>
              </w:rPr>
              <w:lastRenderedPageBreak/>
              <w:t xml:space="preserve">Vulnerable Adults / </w:t>
            </w:r>
            <w:r w:rsidR="00A421B6">
              <w:rPr>
                <w:rFonts w:ascii="Calibri" w:hAnsi="Calibri" w:cs="Calibri"/>
                <w:b/>
                <w:sz w:val="18"/>
                <w:szCs w:val="18"/>
              </w:rPr>
              <w:t>Children</w:t>
            </w:r>
          </w:p>
          <w:p w14:paraId="71A7DFA8" w14:textId="77777777" w:rsidR="00354CD6" w:rsidRPr="005A3203" w:rsidRDefault="00354CD6" w:rsidP="00354CD6">
            <w:pPr>
              <w:jc w:val="center"/>
              <w:rPr>
                <w:rFonts w:ascii="Calibri" w:hAnsi="Calibri" w:cs="Calibri"/>
                <w:b/>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03C334E" w14:textId="77777777" w:rsidR="00354CD6" w:rsidRDefault="00354CD6" w:rsidP="00354CD6">
            <w:pPr>
              <w:jc w:val="center"/>
              <w:rPr>
                <w:rFonts w:ascii="Calibri" w:hAnsi="Calibri" w:cs="Calibri"/>
                <w:b/>
                <w:sz w:val="18"/>
                <w:szCs w:val="18"/>
              </w:rPr>
            </w:pPr>
          </w:p>
          <w:p w14:paraId="30891A2B" w14:textId="77777777" w:rsidR="00354CD6" w:rsidRDefault="00354CD6" w:rsidP="00354CD6">
            <w:pPr>
              <w:jc w:val="center"/>
              <w:rPr>
                <w:rFonts w:ascii="Calibri" w:hAnsi="Calibri" w:cs="Calibri"/>
                <w:b/>
                <w:sz w:val="18"/>
                <w:szCs w:val="18"/>
              </w:rPr>
            </w:pPr>
            <w:r>
              <w:rPr>
                <w:rFonts w:ascii="Calibri" w:hAnsi="Calibri" w:cs="Calibri"/>
                <w:b/>
                <w:sz w:val="18"/>
                <w:szCs w:val="18"/>
              </w:rPr>
              <w:t>Physical or Mental Abuse</w:t>
            </w:r>
          </w:p>
          <w:p w14:paraId="16BDAD81" w14:textId="77777777" w:rsidR="00354CD6" w:rsidRDefault="00354CD6" w:rsidP="00354CD6">
            <w:pPr>
              <w:jc w:val="center"/>
              <w:rPr>
                <w:rFonts w:ascii="Calibri" w:hAnsi="Calibri" w:cs="Calibri"/>
                <w:b/>
                <w:sz w:val="18"/>
                <w:szCs w:val="18"/>
              </w:rPr>
            </w:pPr>
          </w:p>
          <w:p w14:paraId="05B5E517" w14:textId="77777777" w:rsidR="00354CD6" w:rsidRDefault="00354CD6" w:rsidP="00354CD6">
            <w:pPr>
              <w:jc w:val="center"/>
              <w:rPr>
                <w:rFonts w:ascii="Calibri" w:hAnsi="Calibri" w:cs="Calibri"/>
                <w:b/>
                <w:sz w:val="18"/>
                <w:szCs w:val="18"/>
              </w:rPr>
            </w:pPr>
            <w:r>
              <w:rPr>
                <w:rFonts w:ascii="Calibri" w:hAnsi="Calibri" w:cs="Calibri"/>
                <w:b/>
                <w:sz w:val="18"/>
                <w:szCs w:val="18"/>
              </w:rPr>
              <w:t>Allegations of same</w:t>
            </w:r>
          </w:p>
          <w:p w14:paraId="2E2251D0" w14:textId="77777777" w:rsidR="00354CD6" w:rsidRDefault="00354CD6" w:rsidP="00354CD6">
            <w:pPr>
              <w:jc w:val="center"/>
              <w:rPr>
                <w:rFonts w:ascii="Calibri" w:hAnsi="Calibri" w:cs="Calibri"/>
                <w:b/>
                <w:sz w:val="18"/>
                <w:szCs w:val="18"/>
              </w:rPr>
            </w:pPr>
          </w:p>
          <w:p w14:paraId="75A963B6" w14:textId="77777777" w:rsidR="00354CD6" w:rsidRDefault="00354CD6" w:rsidP="00354CD6">
            <w:pPr>
              <w:jc w:val="center"/>
              <w:rPr>
                <w:rFonts w:ascii="Calibri" w:hAnsi="Calibri" w:cs="Calibri"/>
                <w:b/>
                <w:sz w:val="18"/>
                <w:szCs w:val="18"/>
              </w:rPr>
            </w:pPr>
            <w:r>
              <w:rPr>
                <w:rFonts w:ascii="Calibri" w:hAnsi="Calibri" w:cs="Calibri"/>
                <w:b/>
                <w:sz w:val="18"/>
                <w:szCs w:val="18"/>
              </w:rPr>
              <w:t xml:space="preserve"> </w:t>
            </w:r>
          </w:p>
          <w:p w14:paraId="7E63446F" w14:textId="77777777" w:rsidR="00354CD6" w:rsidRPr="00135551" w:rsidRDefault="00354CD6" w:rsidP="00354CD6">
            <w:pPr>
              <w:jc w:val="center"/>
              <w:rPr>
                <w:rFonts w:ascii="Calibri" w:hAnsi="Calibri" w:cs="Calibri"/>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1455853"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1C5A47B0" w14:textId="77777777" w:rsidR="00354CD6" w:rsidRPr="005A3203" w:rsidRDefault="00354CD6" w:rsidP="00354CD6">
            <w:pPr>
              <w:jc w:val="center"/>
              <w:rPr>
                <w:rFonts w:ascii="Calibri" w:hAnsi="Calibri" w:cs="Calibri"/>
                <w:sz w:val="18"/>
                <w:szCs w:val="18"/>
              </w:rPr>
            </w:pPr>
          </w:p>
          <w:p w14:paraId="4E7CF51E" w14:textId="5FE4259B" w:rsidR="00354CD6" w:rsidRPr="005A3203" w:rsidRDefault="00354CD6" w:rsidP="00354CD6">
            <w:pPr>
              <w:jc w:val="center"/>
              <w:rPr>
                <w:rFonts w:ascii="Calibri" w:hAnsi="Calibri" w:cs="Calibri"/>
                <w:sz w:val="18"/>
                <w:szCs w:val="18"/>
              </w:rPr>
            </w:pPr>
            <w:r w:rsidRPr="005A3203">
              <w:rPr>
                <w:rFonts w:ascii="Calibri" w:hAnsi="Calibri" w:cs="Calibri"/>
                <w:sz w:val="18"/>
                <w:szCs w:val="18"/>
              </w:rPr>
              <w:t>Third Parties (</w:t>
            </w:r>
            <w:r w:rsidR="00C5779B">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sidR="00C5779B">
              <w:rPr>
                <w:rFonts w:ascii="Calibri" w:hAnsi="Calibri" w:cs="Calibri"/>
                <w:sz w:val="18"/>
                <w:szCs w:val="18"/>
              </w:rPr>
              <w:t>v</w:t>
            </w:r>
            <w:r>
              <w:rPr>
                <w:rFonts w:ascii="Calibri" w:hAnsi="Calibri" w:cs="Calibri"/>
                <w:sz w:val="18"/>
                <w:szCs w:val="18"/>
              </w:rPr>
              <w:t xml:space="preserve">olunteers, </w:t>
            </w:r>
            <w:r w:rsidR="00C5779B">
              <w:rPr>
                <w:rFonts w:ascii="Calibri" w:hAnsi="Calibri" w:cs="Calibri"/>
                <w:sz w:val="18"/>
                <w:szCs w:val="18"/>
              </w:rPr>
              <w:t>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14:paraId="2AD452FF"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473" w:type="dxa"/>
            <w:tcBorders>
              <w:top w:val="single" w:sz="4" w:space="0" w:color="auto"/>
              <w:left w:val="single" w:sz="4" w:space="0" w:color="auto"/>
              <w:bottom w:val="single" w:sz="4" w:space="0" w:color="auto"/>
              <w:right w:val="single" w:sz="4" w:space="0" w:color="auto"/>
            </w:tcBorders>
            <w:vAlign w:val="center"/>
          </w:tcPr>
          <w:p w14:paraId="2E80C4F9"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2</w:t>
            </w:r>
          </w:p>
        </w:tc>
        <w:tc>
          <w:tcPr>
            <w:tcW w:w="485" w:type="dxa"/>
            <w:tcBorders>
              <w:top w:val="single" w:sz="4" w:space="0" w:color="auto"/>
              <w:left w:val="single" w:sz="4" w:space="0" w:color="auto"/>
              <w:bottom w:val="single" w:sz="4" w:space="0" w:color="auto"/>
              <w:right w:val="single" w:sz="4" w:space="0" w:color="auto"/>
            </w:tcBorders>
            <w:vAlign w:val="center"/>
          </w:tcPr>
          <w:p w14:paraId="1D11511C" w14:textId="77777777" w:rsidR="00354CD6" w:rsidRDefault="00354CD6" w:rsidP="00354CD6">
            <w:pPr>
              <w:jc w:val="center"/>
              <w:rPr>
                <w:rFonts w:ascii="Calibri" w:hAnsi="Calibri" w:cs="Calibri"/>
                <w:sz w:val="18"/>
                <w:szCs w:val="18"/>
              </w:rPr>
            </w:pPr>
          </w:p>
          <w:p w14:paraId="3C61720B" w14:textId="77777777" w:rsidR="00354CD6" w:rsidRDefault="00354CD6" w:rsidP="00354CD6">
            <w:pPr>
              <w:jc w:val="center"/>
              <w:rPr>
                <w:rFonts w:ascii="Calibri" w:hAnsi="Calibri" w:cs="Calibri"/>
                <w:sz w:val="18"/>
                <w:szCs w:val="18"/>
              </w:rPr>
            </w:pPr>
            <w:r>
              <w:rPr>
                <w:rFonts w:ascii="Calibri" w:hAnsi="Calibri" w:cs="Calibri"/>
                <w:sz w:val="18"/>
                <w:szCs w:val="18"/>
              </w:rPr>
              <w:t>8</w:t>
            </w:r>
          </w:p>
          <w:p w14:paraId="0160E5CB" w14:textId="77777777" w:rsidR="00354CD6" w:rsidRPr="00135551" w:rsidRDefault="00354CD6" w:rsidP="00354CD6">
            <w:pPr>
              <w:jc w:val="center"/>
              <w:rPr>
                <w:rFonts w:ascii="Calibri" w:hAnsi="Calibri" w:cs="Calibri"/>
                <w:sz w:val="18"/>
                <w:szCs w:val="18"/>
              </w:rPr>
            </w:pPr>
            <w:r w:rsidRPr="00135551">
              <w:rPr>
                <w:rFonts w:ascii="Calibri" w:hAnsi="Calibri" w:cs="Calibri"/>
                <w:sz w:val="18"/>
                <w:szCs w:val="18"/>
              </w:rPr>
              <w:t>L</w:t>
            </w:r>
          </w:p>
        </w:tc>
        <w:tc>
          <w:tcPr>
            <w:tcW w:w="4678" w:type="dxa"/>
            <w:gridSpan w:val="2"/>
            <w:tcBorders>
              <w:top w:val="single" w:sz="4" w:space="0" w:color="auto"/>
              <w:left w:val="single" w:sz="4" w:space="0" w:color="auto"/>
              <w:bottom w:val="single" w:sz="4" w:space="0" w:color="auto"/>
              <w:right w:val="single" w:sz="4" w:space="0" w:color="auto"/>
            </w:tcBorders>
          </w:tcPr>
          <w:p w14:paraId="7D5C4F65" w14:textId="71EE3461" w:rsidR="00354CD6" w:rsidRPr="005A3203" w:rsidRDefault="00887012" w:rsidP="00354CD6">
            <w:pPr>
              <w:rPr>
                <w:rFonts w:ascii="Calibri" w:hAnsi="Calibri" w:cs="Calibri"/>
                <w:sz w:val="18"/>
                <w:szCs w:val="18"/>
              </w:rPr>
            </w:pPr>
            <w:r w:rsidRPr="00887012">
              <w:rPr>
                <w:rFonts w:ascii="Calibri" w:hAnsi="Calibri" w:cs="Calibri"/>
                <w:color w:val="FF0000"/>
                <w:sz w:val="18"/>
                <w:szCs w:val="18"/>
              </w:rPr>
              <w:t xml:space="preserve">Child Protection and Safeguarding </w:t>
            </w:r>
            <w:r w:rsidR="00C5779B" w:rsidRPr="00887012">
              <w:rPr>
                <w:rFonts w:ascii="Calibri" w:hAnsi="Calibri" w:cs="Calibri"/>
                <w:color w:val="FF0000"/>
                <w:sz w:val="18"/>
                <w:szCs w:val="18"/>
              </w:rPr>
              <w:t>Policy and guidelines are</w:t>
            </w:r>
            <w:r w:rsidR="00354CD6" w:rsidRPr="00887012">
              <w:rPr>
                <w:rFonts w:ascii="Calibri" w:hAnsi="Calibri" w:cs="Calibri"/>
                <w:color w:val="FF0000"/>
                <w:sz w:val="18"/>
                <w:szCs w:val="18"/>
              </w:rPr>
              <w:t xml:space="preserve"> in place as to how staff and volunteers should deal with vulnerable adults and children.</w:t>
            </w:r>
            <w:r w:rsidR="00354CD6" w:rsidRPr="00354CD6">
              <w:rPr>
                <w:rFonts w:ascii="Calibri" w:hAnsi="Calibri" w:cs="Calibri"/>
                <w:sz w:val="18"/>
                <w:szCs w:val="18"/>
              </w:rPr>
              <w:t xml:space="preserve"> All staff and volunteers have been made aware of these, the basis of which is that no vulnerable adult or child should ever be left alone in the company of a Tall Ship volunteer or staff member. Furthermore, a </w:t>
            </w:r>
            <w:r w:rsidR="00C5779B">
              <w:rPr>
                <w:rFonts w:ascii="Calibri" w:hAnsi="Calibri" w:cs="Calibri"/>
                <w:sz w:val="18"/>
                <w:szCs w:val="18"/>
              </w:rPr>
              <w:t>policy</w:t>
            </w:r>
            <w:r w:rsidR="00354CD6" w:rsidRPr="00354CD6">
              <w:rPr>
                <w:rFonts w:ascii="Calibri" w:hAnsi="Calibri" w:cs="Calibri"/>
                <w:sz w:val="18"/>
                <w:szCs w:val="18"/>
              </w:rPr>
              <w:t xml:space="preserve"> of getting PVG </w:t>
            </w:r>
            <w:r w:rsidR="00C5779B">
              <w:rPr>
                <w:rFonts w:ascii="Calibri" w:hAnsi="Calibri" w:cs="Calibri"/>
                <w:sz w:val="18"/>
                <w:szCs w:val="18"/>
              </w:rPr>
              <w:t>certification</w:t>
            </w:r>
            <w:r w:rsidR="00354CD6" w:rsidRPr="00354CD6">
              <w:rPr>
                <w:rFonts w:ascii="Calibri" w:hAnsi="Calibri" w:cs="Calibri"/>
                <w:sz w:val="18"/>
                <w:szCs w:val="18"/>
              </w:rPr>
              <w:t xml:space="preserve"> for posts with direct interaction with children and vulnerable adults is in place. The Tall Ship also has a policy for dealing with a missing child incident which all staff are familiar with.</w:t>
            </w:r>
            <w:r w:rsidR="00F254C3">
              <w:rPr>
                <w:rFonts w:ascii="Calibri" w:hAnsi="Calibri" w:cs="Calibri"/>
                <w:sz w:val="18"/>
                <w:szCs w:val="18"/>
              </w:rPr>
              <w:t xml:space="preserve"> </w:t>
            </w:r>
            <w:r w:rsidR="00354CD6">
              <w:rPr>
                <w:rFonts w:ascii="Calibri" w:hAnsi="Calibri" w:cs="Calibri"/>
                <w:sz w:val="18"/>
                <w:szCs w:val="18"/>
              </w:rPr>
              <w:t>Children will never be left unsupervised.</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5ECDCD"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10186E71" w14:textId="28A5FD5D" w:rsidR="00354CD6" w:rsidRPr="005A3203" w:rsidRDefault="00C5779B" w:rsidP="00354CD6">
            <w:pPr>
              <w:jc w:val="center"/>
              <w:rPr>
                <w:rFonts w:ascii="Calibri" w:hAnsi="Calibri" w:cs="Calibri"/>
                <w:sz w:val="18"/>
                <w:szCs w:val="18"/>
              </w:rPr>
            </w:pPr>
            <w:r w:rsidRPr="00887012">
              <w:rPr>
                <w:rFonts w:ascii="Calibri" w:hAnsi="Calibri" w:cs="Calibri"/>
                <w:color w:val="FF0000"/>
                <w:sz w:val="18"/>
                <w:szCs w:val="18"/>
              </w:rPr>
              <w:t>Prior safety briefings and information sent out</w:t>
            </w:r>
            <w:r w:rsidRPr="005A3203">
              <w:rPr>
                <w:rFonts w:ascii="Calibri" w:hAnsi="Calibri" w:cs="Calibri"/>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451983B"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1949C53C"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3E20524F" w14:textId="77777777" w:rsidR="00354CD6" w:rsidRPr="005A3203" w:rsidRDefault="00354CD6" w:rsidP="00354CD6">
            <w:pPr>
              <w:jc w:val="center"/>
              <w:rPr>
                <w:rFonts w:ascii="Calibri" w:hAnsi="Calibri" w:cs="Calibri"/>
                <w:sz w:val="18"/>
                <w:szCs w:val="18"/>
              </w:rPr>
            </w:pPr>
          </w:p>
          <w:p w14:paraId="79026D6C"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p w14:paraId="6D2CC86F" w14:textId="77777777" w:rsidR="00354CD6" w:rsidRPr="00135551" w:rsidRDefault="00354CD6" w:rsidP="00354CD6">
            <w:pPr>
              <w:jc w:val="center"/>
              <w:rPr>
                <w:rFonts w:ascii="Calibri" w:hAnsi="Calibri" w:cs="Calibri"/>
                <w:sz w:val="18"/>
                <w:szCs w:val="18"/>
              </w:rPr>
            </w:pPr>
            <w:r w:rsidRPr="00135551">
              <w:rPr>
                <w:rFonts w:ascii="Calibri" w:hAnsi="Calibri" w:cs="Calibri"/>
                <w:sz w:val="18"/>
                <w:szCs w:val="18"/>
              </w:rPr>
              <w:t>L</w:t>
            </w:r>
          </w:p>
        </w:tc>
      </w:tr>
      <w:tr w:rsidR="00354CD6" w:rsidRPr="005A3203" w14:paraId="4349EDB3"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598B7CC1"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 xml:space="preserve">Medical Condition/ Allergies (General) </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73DEF8C" w14:textId="2F79C5B5" w:rsidR="00354CD6" w:rsidRDefault="00354CD6" w:rsidP="00354CD6">
            <w:pPr>
              <w:jc w:val="center"/>
              <w:rPr>
                <w:rFonts w:ascii="Calibri" w:hAnsi="Calibri" w:cs="Calibri"/>
                <w:b/>
                <w:sz w:val="18"/>
                <w:szCs w:val="18"/>
              </w:rPr>
            </w:pPr>
            <w:r>
              <w:rPr>
                <w:rFonts w:ascii="Calibri" w:hAnsi="Calibri" w:cs="Calibri"/>
                <w:b/>
                <w:sz w:val="18"/>
                <w:szCs w:val="18"/>
              </w:rPr>
              <w:t xml:space="preserve">Fatality, </w:t>
            </w:r>
            <w:r w:rsidR="00C5779B">
              <w:rPr>
                <w:rFonts w:ascii="Calibri" w:hAnsi="Calibri" w:cs="Calibri"/>
                <w:b/>
                <w:sz w:val="18"/>
                <w:szCs w:val="18"/>
              </w:rPr>
              <w:t>s</w:t>
            </w:r>
            <w:r>
              <w:rPr>
                <w:rFonts w:ascii="Calibri" w:hAnsi="Calibri" w:cs="Calibri"/>
                <w:b/>
                <w:sz w:val="18"/>
                <w:szCs w:val="18"/>
              </w:rPr>
              <w:t xml:space="preserve">erious </w:t>
            </w:r>
            <w:r w:rsidR="00C5779B">
              <w:rPr>
                <w:rFonts w:ascii="Calibri" w:hAnsi="Calibri" w:cs="Calibri"/>
                <w:b/>
                <w:sz w:val="18"/>
                <w:szCs w:val="18"/>
              </w:rPr>
              <w:t>i</w:t>
            </w:r>
            <w:r>
              <w:rPr>
                <w:rFonts w:ascii="Calibri" w:hAnsi="Calibri" w:cs="Calibri"/>
                <w:b/>
                <w:sz w:val="18"/>
                <w:szCs w:val="18"/>
              </w:rPr>
              <w:t xml:space="preserve">njury, </w:t>
            </w:r>
            <w:r w:rsidR="00C5779B">
              <w:rPr>
                <w:rFonts w:ascii="Calibri" w:hAnsi="Calibri" w:cs="Calibri"/>
                <w:b/>
                <w:sz w:val="18"/>
                <w:szCs w:val="18"/>
              </w:rPr>
              <w:t>a</w:t>
            </w:r>
            <w:r>
              <w:rPr>
                <w:rFonts w:ascii="Calibri" w:hAnsi="Calibri" w:cs="Calibri"/>
                <w:b/>
                <w:sz w:val="18"/>
                <w:szCs w:val="18"/>
              </w:rPr>
              <w:t xml:space="preserve">llergic </w:t>
            </w:r>
            <w:r w:rsidR="00C5779B">
              <w:rPr>
                <w:rFonts w:ascii="Calibri" w:hAnsi="Calibri" w:cs="Calibri"/>
                <w:b/>
                <w:sz w:val="18"/>
                <w:szCs w:val="18"/>
              </w:rPr>
              <w:t>r</w:t>
            </w:r>
            <w:r>
              <w:rPr>
                <w:rFonts w:ascii="Calibri" w:hAnsi="Calibri" w:cs="Calibri"/>
                <w:b/>
                <w:sz w:val="18"/>
                <w:szCs w:val="18"/>
              </w:rPr>
              <w:t xml:space="preserve">eaction, </w:t>
            </w:r>
            <w:r w:rsidR="00C5779B">
              <w:rPr>
                <w:rFonts w:ascii="Calibri" w:hAnsi="Calibri" w:cs="Calibri"/>
                <w:b/>
                <w:sz w:val="18"/>
                <w:szCs w:val="18"/>
              </w:rPr>
              <w:t>c</w:t>
            </w:r>
            <w:r>
              <w:rPr>
                <w:rFonts w:ascii="Calibri" w:hAnsi="Calibri" w:cs="Calibri"/>
                <w:b/>
                <w:sz w:val="18"/>
                <w:szCs w:val="18"/>
              </w:rPr>
              <w:t>hoking</w:t>
            </w:r>
          </w:p>
          <w:p w14:paraId="7E1BBC3A" w14:textId="77777777" w:rsidR="00354CD6" w:rsidRPr="00135551" w:rsidRDefault="00354CD6" w:rsidP="00354CD6">
            <w:pPr>
              <w:jc w:val="center"/>
              <w:rPr>
                <w:rFonts w:ascii="Calibri" w:hAnsi="Calibri" w:cs="Calibri"/>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910EC44"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6944B575" w14:textId="77777777" w:rsidR="00354CD6" w:rsidRPr="005A3203" w:rsidRDefault="00354CD6" w:rsidP="00354CD6">
            <w:pPr>
              <w:jc w:val="center"/>
              <w:rPr>
                <w:rFonts w:ascii="Calibri" w:hAnsi="Calibri" w:cs="Calibri"/>
                <w:sz w:val="18"/>
                <w:szCs w:val="18"/>
              </w:rPr>
            </w:pPr>
          </w:p>
          <w:p w14:paraId="0BF231A8" w14:textId="34D0BAFE" w:rsidR="00354CD6" w:rsidRPr="005A3203" w:rsidRDefault="00C5779B" w:rsidP="00354CD6">
            <w:pPr>
              <w:jc w:val="center"/>
              <w:rPr>
                <w:rFonts w:ascii="Calibri" w:hAnsi="Calibri" w:cs="Calibri"/>
                <w:sz w:val="18"/>
                <w:szCs w:val="18"/>
              </w:rPr>
            </w:pPr>
            <w:r w:rsidRPr="005A3203">
              <w:rPr>
                <w:rFonts w:ascii="Calibri" w:hAnsi="Calibri" w:cs="Calibri"/>
                <w:sz w:val="18"/>
                <w:szCs w:val="18"/>
              </w:rPr>
              <w:t>Third Parties (</w:t>
            </w:r>
            <w:r>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Pr>
                <w:rFonts w:ascii="Calibri" w:hAnsi="Calibri" w:cs="Calibri"/>
                <w:sz w:val="18"/>
                <w:szCs w:val="18"/>
              </w:rPr>
              <w:t>volunteers, 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14:paraId="6567BFF0"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5</w:t>
            </w:r>
          </w:p>
        </w:tc>
        <w:tc>
          <w:tcPr>
            <w:tcW w:w="473" w:type="dxa"/>
            <w:tcBorders>
              <w:top w:val="single" w:sz="4" w:space="0" w:color="auto"/>
              <w:left w:val="single" w:sz="4" w:space="0" w:color="auto"/>
              <w:bottom w:val="single" w:sz="4" w:space="0" w:color="auto"/>
              <w:right w:val="single" w:sz="4" w:space="0" w:color="auto"/>
            </w:tcBorders>
            <w:vAlign w:val="center"/>
          </w:tcPr>
          <w:p w14:paraId="583B4615"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74FC830B" w14:textId="77777777" w:rsidR="00354CD6" w:rsidRPr="005A3203" w:rsidRDefault="00354CD6" w:rsidP="00354CD6">
            <w:pPr>
              <w:jc w:val="center"/>
              <w:rPr>
                <w:rFonts w:ascii="Calibri" w:hAnsi="Calibri" w:cs="Calibri"/>
                <w:sz w:val="18"/>
                <w:szCs w:val="18"/>
              </w:rPr>
            </w:pPr>
          </w:p>
          <w:p w14:paraId="163C4106"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15</w:t>
            </w:r>
          </w:p>
          <w:p w14:paraId="209738C1" w14:textId="77777777" w:rsidR="00354CD6" w:rsidRPr="00135551" w:rsidRDefault="00354CD6" w:rsidP="00354CD6">
            <w:pPr>
              <w:jc w:val="center"/>
              <w:rPr>
                <w:rFonts w:ascii="Calibri" w:hAnsi="Calibri" w:cs="Calibri"/>
                <w:sz w:val="18"/>
                <w:szCs w:val="18"/>
              </w:rPr>
            </w:pPr>
            <w:r>
              <w:rPr>
                <w:rFonts w:ascii="Calibri" w:hAnsi="Calibri" w:cs="Calibri"/>
                <w:sz w:val="18"/>
                <w:szCs w:val="18"/>
              </w:rPr>
              <w:t>H</w:t>
            </w:r>
          </w:p>
        </w:tc>
        <w:tc>
          <w:tcPr>
            <w:tcW w:w="4678" w:type="dxa"/>
            <w:gridSpan w:val="2"/>
            <w:tcBorders>
              <w:top w:val="single" w:sz="4" w:space="0" w:color="auto"/>
              <w:left w:val="single" w:sz="4" w:space="0" w:color="auto"/>
              <w:bottom w:val="single" w:sz="4" w:space="0" w:color="auto"/>
              <w:right w:val="single" w:sz="4" w:space="0" w:color="auto"/>
            </w:tcBorders>
          </w:tcPr>
          <w:p w14:paraId="64691914" w14:textId="5FE83414" w:rsidR="00354CD6" w:rsidRDefault="00354CD6" w:rsidP="00354CD6">
            <w:pPr>
              <w:rPr>
                <w:rFonts w:ascii="Calibri" w:hAnsi="Calibri" w:cs="Calibri"/>
                <w:sz w:val="18"/>
                <w:szCs w:val="18"/>
              </w:rPr>
            </w:pPr>
            <w:r w:rsidRPr="00887012">
              <w:rPr>
                <w:rFonts w:ascii="Calibri" w:hAnsi="Calibri" w:cs="Calibri"/>
                <w:color w:val="FF0000"/>
                <w:sz w:val="18"/>
                <w:szCs w:val="18"/>
              </w:rPr>
              <w:t>Group representatives</w:t>
            </w:r>
            <w:r>
              <w:rPr>
                <w:rFonts w:ascii="Calibri" w:hAnsi="Calibri" w:cs="Calibri"/>
                <w:sz w:val="18"/>
                <w:szCs w:val="18"/>
              </w:rPr>
              <w:t xml:space="preserve"> shall be aware of any medical conditions/allergies that children have from parents/guardians prior to attending </w:t>
            </w:r>
            <w:r w:rsidR="00C5779B">
              <w:rPr>
                <w:rFonts w:ascii="Calibri" w:hAnsi="Calibri" w:cs="Calibri"/>
                <w:sz w:val="18"/>
                <w:szCs w:val="18"/>
              </w:rPr>
              <w:t>s</w:t>
            </w:r>
            <w:r>
              <w:rPr>
                <w:rFonts w:ascii="Calibri" w:hAnsi="Calibri" w:cs="Calibri"/>
                <w:sz w:val="18"/>
                <w:szCs w:val="18"/>
              </w:rPr>
              <w:t xml:space="preserve">ite. </w:t>
            </w:r>
          </w:p>
          <w:p w14:paraId="2EF413B8" w14:textId="03DFB583" w:rsidR="00354CD6" w:rsidRDefault="00887012" w:rsidP="00354CD6">
            <w:pPr>
              <w:rPr>
                <w:rFonts w:ascii="Calibri" w:hAnsi="Calibri" w:cs="Calibri"/>
                <w:sz w:val="18"/>
                <w:szCs w:val="18"/>
              </w:rPr>
            </w:pPr>
            <w:r w:rsidRPr="00887012">
              <w:rPr>
                <w:rFonts w:ascii="Calibri" w:hAnsi="Calibri" w:cs="Calibri"/>
                <w:color w:val="FF0000"/>
                <w:sz w:val="18"/>
                <w:szCs w:val="18"/>
              </w:rPr>
              <w:t>Group</w:t>
            </w:r>
            <w:r w:rsidR="00354CD6" w:rsidRPr="00887012">
              <w:rPr>
                <w:rFonts w:ascii="Calibri" w:hAnsi="Calibri" w:cs="Calibri"/>
                <w:color w:val="FF0000"/>
                <w:sz w:val="18"/>
                <w:szCs w:val="18"/>
              </w:rPr>
              <w:t xml:space="preserve"> representatives shall notify </w:t>
            </w:r>
            <w:r w:rsidRPr="00887012">
              <w:rPr>
                <w:rFonts w:ascii="Calibri" w:hAnsi="Calibri" w:cs="Calibri"/>
                <w:color w:val="FF0000"/>
                <w:sz w:val="18"/>
                <w:szCs w:val="18"/>
              </w:rPr>
              <w:t>relevant staff members</w:t>
            </w:r>
            <w:r w:rsidR="00354CD6">
              <w:rPr>
                <w:rFonts w:ascii="Calibri" w:hAnsi="Calibri" w:cs="Calibri"/>
                <w:sz w:val="18"/>
                <w:szCs w:val="18"/>
              </w:rPr>
              <w:t xml:space="preserve"> of any specific requirements of persons due to attending, due to medical conditions or allergies.</w:t>
            </w:r>
          </w:p>
          <w:p w14:paraId="64A5528F" w14:textId="2E850D1D" w:rsidR="00354CD6" w:rsidRDefault="00354CD6" w:rsidP="00354CD6">
            <w:pPr>
              <w:rPr>
                <w:rFonts w:ascii="Calibri" w:hAnsi="Calibri" w:cs="Calibri"/>
                <w:sz w:val="18"/>
                <w:szCs w:val="18"/>
              </w:rPr>
            </w:pPr>
            <w:r>
              <w:rPr>
                <w:rFonts w:ascii="Calibri" w:hAnsi="Calibri" w:cs="Calibri"/>
                <w:sz w:val="18"/>
                <w:szCs w:val="18"/>
              </w:rPr>
              <w:t xml:space="preserve">If medication is required to be taken it shall be the duty of the </w:t>
            </w:r>
            <w:r w:rsidR="00C5779B" w:rsidRPr="00887012">
              <w:rPr>
                <w:rFonts w:ascii="Calibri" w:hAnsi="Calibri" w:cs="Calibri"/>
                <w:color w:val="FF0000"/>
                <w:sz w:val="18"/>
                <w:szCs w:val="18"/>
              </w:rPr>
              <w:t>s</w:t>
            </w:r>
            <w:r w:rsidRPr="00887012">
              <w:rPr>
                <w:rFonts w:ascii="Calibri" w:hAnsi="Calibri" w:cs="Calibri"/>
                <w:color w:val="FF0000"/>
                <w:sz w:val="18"/>
                <w:szCs w:val="18"/>
              </w:rPr>
              <w:t xml:space="preserve">chool </w:t>
            </w:r>
            <w:r w:rsidR="00C5779B" w:rsidRPr="00887012">
              <w:rPr>
                <w:rFonts w:ascii="Calibri" w:hAnsi="Calibri" w:cs="Calibri"/>
                <w:color w:val="FF0000"/>
                <w:sz w:val="18"/>
                <w:szCs w:val="18"/>
              </w:rPr>
              <w:t xml:space="preserve">or group </w:t>
            </w:r>
            <w:r w:rsidRPr="00887012">
              <w:rPr>
                <w:rFonts w:ascii="Calibri" w:hAnsi="Calibri" w:cs="Calibri"/>
                <w:color w:val="FF0000"/>
                <w:sz w:val="18"/>
                <w:szCs w:val="18"/>
              </w:rPr>
              <w:t>representatives</w:t>
            </w:r>
            <w:r>
              <w:rPr>
                <w:rFonts w:ascii="Calibri" w:hAnsi="Calibri" w:cs="Calibri"/>
                <w:sz w:val="18"/>
                <w:szCs w:val="18"/>
              </w:rPr>
              <w:t xml:space="preserve"> to ensure it is taken and administered correctly.</w:t>
            </w:r>
          </w:p>
          <w:p w14:paraId="355D1430" w14:textId="197A5B84" w:rsidR="00354CD6" w:rsidRDefault="00354CD6" w:rsidP="00354CD6">
            <w:pPr>
              <w:rPr>
                <w:rFonts w:ascii="Calibri" w:hAnsi="Calibri" w:cs="Calibri"/>
                <w:sz w:val="18"/>
                <w:szCs w:val="18"/>
              </w:rPr>
            </w:pPr>
            <w:r>
              <w:rPr>
                <w:rFonts w:ascii="Calibri" w:hAnsi="Calibri" w:cs="Calibri"/>
                <w:sz w:val="18"/>
                <w:szCs w:val="18"/>
              </w:rPr>
              <w:t xml:space="preserve">If any food allergies are discovered on site, trained first aiders shall be available on site and </w:t>
            </w:r>
            <w:r w:rsidR="00C5779B">
              <w:rPr>
                <w:rFonts w:ascii="Calibri" w:hAnsi="Calibri" w:cs="Calibri"/>
                <w:sz w:val="18"/>
                <w:szCs w:val="18"/>
              </w:rPr>
              <w:t>f</w:t>
            </w:r>
            <w:r>
              <w:rPr>
                <w:rFonts w:ascii="Calibri" w:hAnsi="Calibri" w:cs="Calibri"/>
                <w:sz w:val="18"/>
                <w:szCs w:val="18"/>
              </w:rPr>
              <w:t xml:space="preserve">irst </w:t>
            </w:r>
            <w:r w:rsidR="00C5779B">
              <w:rPr>
                <w:rFonts w:ascii="Calibri" w:hAnsi="Calibri" w:cs="Calibri"/>
                <w:sz w:val="18"/>
                <w:szCs w:val="18"/>
              </w:rPr>
              <w:t>a</w:t>
            </w:r>
            <w:r>
              <w:rPr>
                <w:rFonts w:ascii="Calibri" w:hAnsi="Calibri" w:cs="Calibri"/>
                <w:sz w:val="18"/>
                <w:szCs w:val="18"/>
              </w:rPr>
              <w:t xml:space="preserve">id </w:t>
            </w:r>
            <w:r w:rsidR="00C5779B">
              <w:rPr>
                <w:rFonts w:ascii="Calibri" w:hAnsi="Calibri" w:cs="Calibri"/>
                <w:sz w:val="18"/>
                <w:szCs w:val="18"/>
              </w:rPr>
              <w:t>k</w:t>
            </w:r>
            <w:r>
              <w:rPr>
                <w:rFonts w:ascii="Calibri" w:hAnsi="Calibri" w:cs="Calibri"/>
                <w:sz w:val="18"/>
                <w:szCs w:val="18"/>
              </w:rPr>
              <w:t>it readily available</w:t>
            </w:r>
            <w:r w:rsidR="00D021C7">
              <w:rPr>
                <w:rFonts w:ascii="Calibri" w:hAnsi="Calibri" w:cs="Calibri"/>
                <w:sz w:val="18"/>
                <w:szCs w:val="18"/>
              </w:rPr>
              <w:t>.</w:t>
            </w:r>
            <w:r>
              <w:rPr>
                <w:rFonts w:ascii="Calibri" w:hAnsi="Calibri" w:cs="Calibri"/>
                <w:sz w:val="18"/>
                <w:szCs w:val="18"/>
              </w:rPr>
              <w:t xml:space="preserve"> </w:t>
            </w:r>
            <w:r w:rsidR="00D021C7">
              <w:rPr>
                <w:rFonts w:ascii="Calibri" w:hAnsi="Calibri" w:cs="Calibri"/>
                <w:sz w:val="18"/>
                <w:szCs w:val="18"/>
              </w:rPr>
              <w:t>E</w:t>
            </w:r>
            <w:r>
              <w:rPr>
                <w:rFonts w:ascii="Calibri" w:hAnsi="Calibri" w:cs="Calibri"/>
                <w:sz w:val="18"/>
                <w:szCs w:val="18"/>
              </w:rPr>
              <w:t>mergency services should be contacted if necessary.</w:t>
            </w:r>
          </w:p>
          <w:p w14:paraId="4EDC3FEA" w14:textId="77777777" w:rsidR="00354CD6" w:rsidRDefault="00354CD6" w:rsidP="00354CD6">
            <w:pPr>
              <w:rPr>
                <w:rFonts w:ascii="Calibri" w:hAnsi="Calibri" w:cs="Calibri"/>
                <w:sz w:val="18"/>
                <w:szCs w:val="18"/>
              </w:rPr>
            </w:pPr>
            <w:r>
              <w:rPr>
                <w:rFonts w:ascii="Calibri" w:hAnsi="Calibri" w:cs="Calibri"/>
                <w:sz w:val="18"/>
                <w:szCs w:val="18"/>
              </w:rPr>
              <w:t>Children will never be left unsupervised.</w:t>
            </w:r>
          </w:p>
          <w:p w14:paraId="728CE2F9" w14:textId="77777777" w:rsidR="00354CD6" w:rsidRPr="005A3203" w:rsidRDefault="00354CD6" w:rsidP="00354CD6">
            <w:pPr>
              <w:rPr>
                <w:rFonts w:ascii="Calibri" w:hAnsi="Calibri" w:cs="Calibri"/>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EC6B09"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0BAA2206" w14:textId="646757CF" w:rsidR="00354CD6" w:rsidRPr="00887012" w:rsidRDefault="00C5779B" w:rsidP="00354CD6">
            <w:pPr>
              <w:jc w:val="center"/>
              <w:rPr>
                <w:rFonts w:ascii="Calibri" w:hAnsi="Calibri" w:cs="Calibri"/>
                <w:color w:val="FF0000"/>
                <w:sz w:val="18"/>
                <w:szCs w:val="18"/>
              </w:rPr>
            </w:pPr>
            <w:r w:rsidRPr="00887012">
              <w:rPr>
                <w:rFonts w:ascii="Calibri" w:hAnsi="Calibri" w:cs="Calibri"/>
                <w:color w:val="FF0000"/>
                <w:sz w:val="18"/>
                <w:szCs w:val="18"/>
              </w:rPr>
              <w:t>Prior safety briefings and information sent out</w:t>
            </w:r>
          </w:p>
        </w:tc>
        <w:tc>
          <w:tcPr>
            <w:tcW w:w="567" w:type="dxa"/>
            <w:tcBorders>
              <w:top w:val="single" w:sz="4" w:space="0" w:color="auto"/>
              <w:left w:val="single" w:sz="4" w:space="0" w:color="auto"/>
              <w:bottom w:val="single" w:sz="4" w:space="0" w:color="auto"/>
              <w:right w:val="single" w:sz="4" w:space="0" w:color="auto"/>
            </w:tcBorders>
            <w:vAlign w:val="center"/>
          </w:tcPr>
          <w:p w14:paraId="18E7E9EB"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14059685"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14:paraId="356C1DFF" w14:textId="77777777" w:rsidR="00354CD6" w:rsidRPr="005A3203" w:rsidRDefault="00354CD6" w:rsidP="00354CD6">
            <w:pPr>
              <w:jc w:val="center"/>
              <w:rPr>
                <w:rFonts w:ascii="Calibri" w:hAnsi="Calibri" w:cs="Calibri"/>
                <w:sz w:val="18"/>
                <w:szCs w:val="18"/>
              </w:rPr>
            </w:pPr>
          </w:p>
          <w:p w14:paraId="0FC78386"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10</w:t>
            </w:r>
          </w:p>
          <w:p w14:paraId="740D74E2" w14:textId="77777777" w:rsidR="00354CD6" w:rsidRPr="00135551" w:rsidRDefault="00354CD6" w:rsidP="00354CD6">
            <w:pPr>
              <w:jc w:val="center"/>
              <w:rPr>
                <w:rFonts w:ascii="Calibri" w:hAnsi="Calibri" w:cs="Calibri"/>
                <w:sz w:val="18"/>
                <w:szCs w:val="18"/>
              </w:rPr>
            </w:pPr>
            <w:r>
              <w:rPr>
                <w:rFonts w:ascii="Calibri" w:hAnsi="Calibri" w:cs="Calibri"/>
                <w:sz w:val="18"/>
                <w:szCs w:val="18"/>
              </w:rPr>
              <w:t>M</w:t>
            </w:r>
          </w:p>
        </w:tc>
      </w:tr>
      <w:tr w:rsidR="00354CD6" w:rsidRPr="00135551" w14:paraId="43151911"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0630BF94"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Fire</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7323230" w14:textId="7ED343EA" w:rsidR="00354CD6" w:rsidRDefault="00354CD6" w:rsidP="00354CD6">
            <w:pPr>
              <w:jc w:val="center"/>
              <w:rPr>
                <w:rFonts w:ascii="Calibri" w:hAnsi="Calibri" w:cs="Calibri"/>
                <w:b/>
                <w:sz w:val="18"/>
                <w:szCs w:val="18"/>
              </w:rPr>
            </w:pPr>
            <w:r>
              <w:rPr>
                <w:rFonts w:ascii="Calibri" w:hAnsi="Calibri" w:cs="Calibri"/>
                <w:b/>
                <w:sz w:val="18"/>
                <w:szCs w:val="18"/>
              </w:rPr>
              <w:t xml:space="preserve">Fatality, </w:t>
            </w:r>
            <w:r w:rsidR="00C5779B">
              <w:rPr>
                <w:rFonts w:ascii="Calibri" w:hAnsi="Calibri" w:cs="Calibri"/>
                <w:b/>
                <w:sz w:val="18"/>
                <w:szCs w:val="18"/>
              </w:rPr>
              <w:t>s</w:t>
            </w:r>
            <w:r>
              <w:rPr>
                <w:rFonts w:ascii="Calibri" w:hAnsi="Calibri" w:cs="Calibri"/>
                <w:b/>
                <w:sz w:val="18"/>
                <w:szCs w:val="18"/>
              </w:rPr>
              <w:t xml:space="preserve">erious </w:t>
            </w:r>
            <w:r w:rsidR="00C5779B">
              <w:rPr>
                <w:rFonts w:ascii="Calibri" w:hAnsi="Calibri" w:cs="Calibri"/>
                <w:b/>
                <w:sz w:val="18"/>
                <w:szCs w:val="18"/>
              </w:rPr>
              <w:t>i</w:t>
            </w:r>
            <w:r>
              <w:rPr>
                <w:rFonts w:ascii="Calibri" w:hAnsi="Calibri" w:cs="Calibri"/>
                <w:b/>
                <w:sz w:val="18"/>
                <w:szCs w:val="18"/>
              </w:rPr>
              <w:t xml:space="preserve">njury, </w:t>
            </w:r>
            <w:r w:rsidR="00C5779B">
              <w:rPr>
                <w:rFonts w:ascii="Calibri" w:hAnsi="Calibri" w:cs="Calibri"/>
                <w:b/>
                <w:sz w:val="18"/>
                <w:szCs w:val="18"/>
              </w:rPr>
              <w:t>b</w:t>
            </w:r>
            <w:r>
              <w:rPr>
                <w:rFonts w:ascii="Calibri" w:hAnsi="Calibri" w:cs="Calibri"/>
                <w:b/>
                <w:sz w:val="18"/>
                <w:szCs w:val="18"/>
              </w:rPr>
              <w:t xml:space="preserve">urns, irritation, exposure to smoke </w:t>
            </w:r>
          </w:p>
          <w:p w14:paraId="7BBC0F5C" w14:textId="77777777" w:rsidR="00354CD6" w:rsidRDefault="00354CD6" w:rsidP="00354CD6">
            <w:pPr>
              <w:jc w:val="center"/>
              <w:rPr>
                <w:rFonts w:ascii="Calibri" w:hAnsi="Calibri" w:cs="Calibri"/>
                <w:b/>
                <w:sz w:val="18"/>
                <w:szCs w:val="18"/>
              </w:rPr>
            </w:pPr>
          </w:p>
          <w:p w14:paraId="78A637E7" w14:textId="77777777" w:rsidR="00354CD6" w:rsidRPr="00135551" w:rsidRDefault="00354CD6" w:rsidP="00354CD6">
            <w:pPr>
              <w:jc w:val="center"/>
              <w:rPr>
                <w:rFonts w:ascii="Calibri" w:hAnsi="Calibri" w:cs="Calibri"/>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1BBB7FF2"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03283777" w14:textId="77777777" w:rsidR="00354CD6" w:rsidRPr="005A3203" w:rsidRDefault="00354CD6" w:rsidP="00354CD6">
            <w:pPr>
              <w:jc w:val="center"/>
              <w:rPr>
                <w:rFonts w:ascii="Calibri" w:hAnsi="Calibri" w:cs="Calibri"/>
                <w:sz w:val="18"/>
                <w:szCs w:val="18"/>
              </w:rPr>
            </w:pPr>
          </w:p>
          <w:p w14:paraId="38E48DD3" w14:textId="428F22CF" w:rsidR="00354CD6" w:rsidRPr="005A3203" w:rsidRDefault="00C5779B" w:rsidP="00354CD6">
            <w:pPr>
              <w:jc w:val="center"/>
              <w:rPr>
                <w:rFonts w:ascii="Calibri" w:hAnsi="Calibri" w:cs="Calibri"/>
                <w:sz w:val="18"/>
                <w:szCs w:val="18"/>
              </w:rPr>
            </w:pPr>
            <w:r w:rsidRPr="005A3203">
              <w:rPr>
                <w:rFonts w:ascii="Calibri" w:hAnsi="Calibri" w:cs="Calibri"/>
                <w:sz w:val="18"/>
                <w:szCs w:val="18"/>
              </w:rPr>
              <w:t>Third Parties (</w:t>
            </w:r>
            <w:r>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Pr>
                <w:rFonts w:ascii="Calibri" w:hAnsi="Calibri" w:cs="Calibri"/>
                <w:sz w:val="18"/>
                <w:szCs w:val="18"/>
              </w:rPr>
              <w:t>volunteers, 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14:paraId="332196F8"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473" w:type="dxa"/>
            <w:tcBorders>
              <w:top w:val="single" w:sz="4" w:space="0" w:color="auto"/>
              <w:left w:val="single" w:sz="4" w:space="0" w:color="auto"/>
              <w:bottom w:val="single" w:sz="4" w:space="0" w:color="auto"/>
              <w:right w:val="single" w:sz="4" w:space="0" w:color="auto"/>
            </w:tcBorders>
            <w:vAlign w:val="center"/>
          </w:tcPr>
          <w:p w14:paraId="2AA9853B"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485" w:type="dxa"/>
            <w:tcBorders>
              <w:top w:val="single" w:sz="4" w:space="0" w:color="auto"/>
              <w:left w:val="single" w:sz="4" w:space="0" w:color="auto"/>
              <w:bottom w:val="single" w:sz="4" w:space="0" w:color="auto"/>
              <w:right w:val="single" w:sz="4" w:space="0" w:color="auto"/>
            </w:tcBorders>
            <w:vAlign w:val="center"/>
          </w:tcPr>
          <w:p w14:paraId="4468F9CE" w14:textId="77777777" w:rsidR="00354CD6" w:rsidRPr="005A3203" w:rsidRDefault="00354CD6" w:rsidP="00354CD6">
            <w:pPr>
              <w:jc w:val="center"/>
              <w:rPr>
                <w:rFonts w:ascii="Calibri" w:hAnsi="Calibri" w:cs="Calibri"/>
                <w:sz w:val="18"/>
                <w:szCs w:val="18"/>
              </w:rPr>
            </w:pPr>
          </w:p>
          <w:p w14:paraId="0A4437B8"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16</w:t>
            </w:r>
          </w:p>
          <w:p w14:paraId="761A4630" w14:textId="77777777" w:rsidR="00354CD6" w:rsidRPr="00135551" w:rsidRDefault="00354CD6" w:rsidP="00354CD6">
            <w:pPr>
              <w:jc w:val="center"/>
              <w:rPr>
                <w:rFonts w:ascii="Calibri" w:hAnsi="Calibri" w:cs="Calibri"/>
                <w:sz w:val="18"/>
                <w:szCs w:val="18"/>
              </w:rPr>
            </w:pPr>
            <w:r>
              <w:rPr>
                <w:rFonts w:ascii="Calibri" w:hAnsi="Calibri" w:cs="Calibri"/>
                <w:sz w:val="18"/>
                <w:szCs w:val="18"/>
              </w:rPr>
              <w:t xml:space="preserve">H </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85E6462" w14:textId="283DC0AB" w:rsidR="00887012" w:rsidRPr="00887012" w:rsidRDefault="00887012" w:rsidP="00354CD6">
            <w:pPr>
              <w:rPr>
                <w:rFonts w:ascii="Calibri" w:hAnsi="Calibri" w:cs="Calibri"/>
                <w:color w:val="FF0000"/>
                <w:sz w:val="18"/>
                <w:szCs w:val="18"/>
              </w:rPr>
            </w:pPr>
            <w:r w:rsidRPr="00887012">
              <w:rPr>
                <w:rFonts w:ascii="Calibri" w:hAnsi="Calibri" w:cs="Calibri"/>
                <w:color w:val="FF0000"/>
                <w:sz w:val="18"/>
                <w:szCs w:val="18"/>
              </w:rPr>
              <w:t>Fire alarm test carried out every Thursday and recorded.</w:t>
            </w:r>
          </w:p>
          <w:p w14:paraId="6903900D" w14:textId="12C0C551" w:rsidR="00354CD6" w:rsidRPr="00106ABF" w:rsidRDefault="00354CD6" w:rsidP="00354CD6">
            <w:pPr>
              <w:rPr>
                <w:rFonts w:ascii="Calibri" w:hAnsi="Calibri" w:cs="Calibri"/>
                <w:sz w:val="18"/>
                <w:szCs w:val="18"/>
              </w:rPr>
            </w:pPr>
            <w:r w:rsidRPr="00106ABF">
              <w:rPr>
                <w:rFonts w:ascii="Calibri" w:hAnsi="Calibri" w:cs="Calibri"/>
                <w:sz w:val="18"/>
                <w:szCs w:val="18"/>
              </w:rPr>
              <w:t xml:space="preserve">Group leaders to have a head counts on arrival and prior to departure. </w:t>
            </w:r>
          </w:p>
          <w:p w14:paraId="48BA4339" w14:textId="77777777" w:rsidR="00354CD6" w:rsidRDefault="00354CD6" w:rsidP="00354CD6">
            <w:pPr>
              <w:rPr>
                <w:rFonts w:ascii="Calibri" w:hAnsi="Calibri" w:cs="Calibri"/>
                <w:sz w:val="18"/>
                <w:szCs w:val="18"/>
              </w:rPr>
            </w:pPr>
            <w:r w:rsidRPr="00106ABF">
              <w:rPr>
                <w:rFonts w:ascii="Calibri" w:hAnsi="Calibri" w:cs="Calibri"/>
                <w:sz w:val="18"/>
                <w:szCs w:val="18"/>
              </w:rPr>
              <w:t xml:space="preserve">In the event of a fire alarm activation, all staff and guests should make their way off the ship to the muster point at the Riverside Museum rear doors.  </w:t>
            </w:r>
          </w:p>
          <w:p w14:paraId="2CB1CF41" w14:textId="24EC6E06" w:rsidR="00354CD6" w:rsidRPr="005A3203" w:rsidRDefault="00354CD6" w:rsidP="00354CD6">
            <w:pPr>
              <w:rPr>
                <w:rFonts w:ascii="Calibri" w:hAnsi="Calibri" w:cs="Calibri"/>
                <w:sz w:val="18"/>
                <w:szCs w:val="18"/>
              </w:rPr>
            </w:pPr>
            <w:r w:rsidRPr="00406DED">
              <w:rPr>
                <w:rFonts w:ascii="Calibri" w:hAnsi="Calibri" w:cs="Calibri"/>
                <w:sz w:val="18"/>
                <w:szCs w:val="18"/>
              </w:rPr>
              <w:t xml:space="preserve">In the event of fire alarm activation, the duty manager should organise the evacuation and carry out head count in addition to normal routes.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68B985"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17F5AAAA" w14:textId="7F18741D" w:rsidR="00354CD6" w:rsidRPr="00887012" w:rsidRDefault="00C5779B" w:rsidP="00354CD6">
            <w:pPr>
              <w:jc w:val="center"/>
              <w:rPr>
                <w:rFonts w:ascii="Calibri" w:hAnsi="Calibri" w:cs="Calibri"/>
                <w:color w:val="FF0000"/>
                <w:sz w:val="18"/>
                <w:szCs w:val="18"/>
              </w:rPr>
            </w:pPr>
            <w:r w:rsidRPr="00887012">
              <w:rPr>
                <w:rFonts w:ascii="Calibri" w:hAnsi="Calibri" w:cs="Calibri"/>
                <w:color w:val="FF0000"/>
                <w:sz w:val="18"/>
                <w:szCs w:val="18"/>
              </w:rPr>
              <w:t>Prior safety briefings and information sent out</w:t>
            </w:r>
          </w:p>
        </w:tc>
        <w:tc>
          <w:tcPr>
            <w:tcW w:w="567" w:type="dxa"/>
            <w:tcBorders>
              <w:top w:val="single" w:sz="4" w:space="0" w:color="auto"/>
              <w:left w:val="single" w:sz="4" w:space="0" w:color="auto"/>
              <w:bottom w:val="single" w:sz="4" w:space="0" w:color="auto"/>
              <w:right w:val="single" w:sz="4" w:space="0" w:color="auto"/>
            </w:tcBorders>
            <w:vAlign w:val="center"/>
          </w:tcPr>
          <w:p w14:paraId="46A1020A"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29D82202"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14:paraId="639D818A" w14:textId="77777777" w:rsidR="00354CD6" w:rsidRPr="005A3203" w:rsidRDefault="00354CD6" w:rsidP="00354CD6">
            <w:pPr>
              <w:jc w:val="center"/>
              <w:rPr>
                <w:rFonts w:ascii="Calibri" w:hAnsi="Calibri" w:cs="Calibri"/>
                <w:sz w:val="18"/>
                <w:szCs w:val="18"/>
              </w:rPr>
            </w:pPr>
          </w:p>
          <w:p w14:paraId="2C7F6AAB"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8</w:t>
            </w:r>
          </w:p>
          <w:p w14:paraId="2F2BEC4D" w14:textId="77777777" w:rsidR="00354CD6" w:rsidRPr="00135551" w:rsidRDefault="00354CD6" w:rsidP="00354CD6">
            <w:pPr>
              <w:jc w:val="center"/>
              <w:rPr>
                <w:rFonts w:ascii="Calibri" w:hAnsi="Calibri" w:cs="Calibri"/>
                <w:sz w:val="18"/>
                <w:szCs w:val="18"/>
              </w:rPr>
            </w:pPr>
            <w:r>
              <w:rPr>
                <w:rFonts w:ascii="Calibri" w:hAnsi="Calibri" w:cs="Calibri"/>
                <w:sz w:val="18"/>
                <w:szCs w:val="18"/>
              </w:rPr>
              <w:t xml:space="preserve">M </w:t>
            </w:r>
          </w:p>
        </w:tc>
      </w:tr>
      <w:tr w:rsidR="00354CD6" w:rsidRPr="00135551" w14:paraId="5D9B2C9F"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1B6F8BE0"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Person Overboard Procedure</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155DD07" w14:textId="2DF3C40E" w:rsidR="00354CD6" w:rsidRPr="00135551" w:rsidRDefault="00354CD6" w:rsidP="00354CD6">
            <w:pPr>
              <w:jc w:val="center"/>
              <w:rPr>
                <w:rFonts w:ascii="Calibri" w:hAnsi="Calibri" w:cs="Calibri"/>
                <w:b/>
                <w:sz w:val="18"/>
                <w:szCs w:val="18"/>
              </w:rPr>
            </w:pPr>
            <w:r>
              <w:rPr>
                <w:rFonts w:ascii="Calibri" w:hAnsi="Calibri" w:cs="Calibri"/>
                <w:b/>
                <w:sz w:val="18"/>
                <w:szCs w:val="18"/>
              </w:rPr>
              <w:t xml:space="preserve">Fatality, </w:t>
            </w:r>
            <w:r w:rsidR="00C5779B">
              <w:rPr>
                <w:rFonts w:ascii="Calibri" w:hAnsi="Calibri" w:cs="Calibri"/>
                <w:b/>
                <w:sz w:val="18"/>
                <w:szCs w:val="18"/>
              </w:rPr>
              <w:t>d</w:t>
            </w:r>
            <w:r>
              <w:rPr>
                <w:rFonts w:ascii="Calibri" w:hAnsi="Calibri" w:cs="Calibri"/>
                <w:b/>
                <w:sz w:val="18"/>
                <w:szCs w:val="18"/>
              </w:rPr>
              <w:t xml:space="preserve">rowning, </w:t>
            </w:r>
            <w:r w:rsidR="00C5779B">
              <w:rPr>
                <w:rFonts w:ascii="Calibri" w:hAnsi="Calibri" w:cs="Calibri"/>
                <w:b/>
                <w:sz w:val="18"/>
                <w:szCs w:val="18"/>
              </w:rPr>
              <w:t>s</w:t>
            </w:r>
            <w:r>
              <w:rPr>
                <w:rFonts w:ascii="Calibri" w:hAnsi="Calibri" w:cs="Calibri"/>
                <w:b/>
                <w:sz w:val="18"/>
                <w:szCs w:val="18"/>
              </w:rPr>
              <w:t xml:space="preserve">erious </w:t>
            </w:r>
            <w:r w:rsidR="00C5779B">
              <w:rPr>
                <w:rFonts w:ascii="Calibri" w:hAnsi="Calibri" w:cs="Calibri"/>
                <w:b/>
                <w:sz w:val="18"/>
                <w:szCs w:val="18"/>
              </w:rPr>
              <w:t>i</w:t>
            </w:r>
            <w:r>
              <w:rPr>
                <w:rFonts w:ascii="Calibri" w:hAnsi="Calibri" w:cs="Calibri"/>
                <w:b/>
                <w:sz w:val="18"/>
                <w:szCs w:val="18"/>
              </w:rPr>
              <w:t>njury, pneumonia</w:t>
            </w:r>
          </w:p>
        </w:tc>
        <w:tc>
          <w:tcPr>
            <w:tcW w:w="1800" w:type="dxa"/>
            <w:tcBorders>
              <w:top w:val="single" w:sz="4" w:space="0" w:color="auto"/>
              <w:left w:val="single" w:sz="4" w:space="0" w:color="auto"/>
              <w:bottom w:val="single" w:sz="4" w:space="0" w:color="auto"/>
              <w:right w:val="single" w:sz="4" w:space="0" w:color="auto"/>
            </w:tcBorders>
            <w:vAlign w:val="center"/>
          </w:tcPr>
          <w:p w14:paraId="760D2869"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Staff</w:t>
            </w:r>
            <w:r w:rsidRPr="005A3203">
              <w:rPr>
                <w:rFonts w:ascii="Calibri" w:hAnsi="Calibri" w:cs="Calibri"/>
                <w:sz w:val="18"/>
                <w:szCs w:val="18"/>
              </w:rPr>
              <w:t>.</w:t>
            </w:r>
          </w:p>
          <w:p w14:paraId="71D4404C" w14:textId="77777777" w:rsidR="00354CD6" w:rsidRPr="005A3203" w:rsidRDefault="00354CD6" w:rsidP="00354CD6">
            <w:pPr>
              <w:jc w:val="center"/>
              <w:rPr>
                <w:rFonts w:ascii="Calibri" w:hAnsi="Calibri" w:cs="Calibri"/>
                <w:sz w:val="18"/>
                <w:szCs w:val="18"/>
              </w:rPr>
            </w:pPr>
          </w:p>
          <w:p w14:paraId="76B3A30F" w14:textId="509C7D16" w:rsidR="00354CD6" w:rsidRPr="005A3203" w:rsidRDefault="00C5779B" w:rsidP="00354CD6">
            <w:pPr>
              <w:jc w:val="center"/>
              <w:rPr>
                <w:rFonts w:ascii="Calibri" w:hAnsi="Calibri" w:cs="Calibri"/>
                <w:sz w:val="18"/>
                <w:szCs w:val="18"/>
              </w:rPr>
            </w:pPr>
            <w:r w:rsidRPr="005A3203">
              <w:rPr>
                <w:rFonts w:ascii="Calibri" w:hAnsi="Calibri" w:cs="Calibri"/>
                <w:sz w:val="18"/>
                <w:szCs w:val="18"/>
              </w:rPr>
              <w:t>Third Parties (</w:t>
            </w:r>
            <w:r>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Pr>
                <w:rFonts w:ascii="Calibri" w:hAnsi="Calibri" w:cs="Calibri"/>
                <w:sz w:val="18"/>
                <w:szCs w:val="18"/>
              </w:rPr>
              <w:t>volunteers, 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14:paraId="6483759A"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473" w:type="dxa"/>
            <w:tcBorders>
              <w:top w:val="single" w:sz="4" w:space="0" w:color="auto"/>
              <w:left w:val="single" w:sz="4" w:space="0" w:color="auto"/>
              <w:bottom w:val="single" w:sz="4" w:space="0" w:color="auto"/>
              <w:right w:val="single" w:sz="4" w:space="0" w:color="auto"/>
            </w:tcBorders>
            <w:vAlign w:val="center"/>
          </w:tcPr>
          <w:p w14:paraId="2243783A"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485" w:type="dxa"/>
            <w:tcBorders>
              <w:top w:val="single" w:sz="4" w:space="0" w:color="auto"/>
              <w:left w:val="single" w:sz="4" w:space="0" w:color="auto"/>
              <w:bottom w:val="single" w:sz="4" w:space="0" w:color="auto"/>
              <w:right w:val="single" w:sz="4" w:space="0" w:color="auto"/>
            </w:tcBorders>
            <w:vAlign w:val="center"/>
          </w:tcPr>
          <w:p w14:paraId="11681666" w14:textId="77777777" w:rsidR="00354CD6" w:rsidRPr="005A3203" w:rsidRDefault="00354CD6" w:rsidP="00354CD6">
            <w:pPr>
              <w:jc w:val="center"/>
              <w:rPr>
                <w:rFonts w:ascii="Calibri" w:hAnsi="Calibri" w:cs="Calibri"/>
                <w:sz w:val="18"/>
                <w:szCs w:val="18"/>
              </w:rPr>
            </w:pPr>
          </w:p>
          <w:p w14:paraId="61300BE9"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16</w:t>
            </w:r>
          </w:p>
          <w:p w14:paraId="0B45E714" w14:textId="77777777" w:rsidR="00354CD6" w:rsidRPr="00135551" w:rsidRDefault="00354CD6" w:rsidP="00354CD6">
            <w:pPr>
              <w:jc w:val="center"/>
              <w:rPr>
                <w:rFonts w:ascii="Calibri" w:hAnsi="Calibri" w:cs="Calibri"/>
                <w:sz w:val="18"/>
                <w:szCs w:val="18"/>
              </w:rPr>
            </w:pPr>
            <w:r>
              <w:rPr>
                <w:rFonts w:ascii="Calibri" w:hAnsi="Calibri" w:cs="Calibri"/>
                <w:sz w:val="18"/>
                <w:szCs w:val="18"/>
              </w:rPr>
              <w:t>H</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3BEA04B" w14:textId="77777777" w:rsidR="00354CD6" w:rsidRPr="00E81ACD" w:rsidRDefault="00354CD6" w:rsidP="00354CD6">
            <w:pPr>
              <w:rPr>
                <w:rFonts w:ascii="Calibri" w:hAnsi="Calibri" w:cs="Calibri"/>
                <w:sz w:val="18"/>
                <w:szCs w:val="18"/>
              </w:rPr>
            </w:pPr>
            <w:r w:rsidRPr="00E81ACD">
              <w:rPr>
                <w:rFonts w:ascii="Calibri" w:hAnsi="Calibri" w:cs="Calibri"/>
                <w:sz w:val="18"/>
                <w:szCs w:val="18"/>
              </w:rPr>
              <w:t xml:space="preserve">Staff will be reminded of our person overboard procedure.  </w:t>
            </w:r>
          </w:p>
          <w:p w14:paraId="13180F4D" w14:textId="77777777" w:rsidR="00354CD6" w:rsidRPr="00E81ACD" w:rsidRDefault="00354CD6" w:rsidP="00354CD6">
            <w:pPr>
              <w:spacing w:before="60" w:after="60"/>
              <w:rPr>
                <w:rFonts w:ascii="Calibri" w:hAnsi="Calibri" w:cs="Calibri"/>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0FBD57"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3887235D" w14:textId="64523361" w:rsidR="00354CD6" w:rsidRPr="00887012" w:rsidRDefault="00C5779B" w:rsidP="00354CD6">
            <w:pPr>
              <w:jc w:val="center"/>
              <w:rPr>
                <w:rFonts w:ascii="Calibri" w:hAnsi="Calibri" w:cs="Calibri"/>
                <w:color w:val="FF0000"/>
                <w:sz w:val="18"/>
                <w:szCs w:val="18"/>
              </w:rPr>
            </w:pPr>
            <w:r w:rsidRPr="00887012">
              <w:rPr>
                <w:rFonts w:ascii="Calibri" w:hAnsi="Calibri" w:cs="Calibri"/>
                <w:color w:val="FF0000"/>
                <w:sz w:val="18"/>
                <w:szCs w:val="18"/>
              </w:rPr>
              <w:t>Prior safety briefings and information sent out</w:t>
            </w:r>
          </w:p>
        </w:tc>
        <w:tc>
          <w:tcPr>
            <w:tcW w:w="567" w:type="dxa"/>
            <w:tcBorders>
              <w:top w:val="single" w:sz="4" w:space="0" w:color="auto"/>
              <w:left w:val="single" w:sz="4" w:space="0" w:color="auto"/>
              <w:bottom w:val="single" w:sz="4" w:space="0" w:color="auto"/>
              <w:right w:val="single" w:sz="4" w:space="0" w:color="auto"/>
            </w:tcBorders>
            <w:vAlign w:val="center"/>
          </w:tcPr>
          <w:p w14:paraId="336468CC"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2E1534ED"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14:paraId="7E9C2144" w14:textId="77777777" w:rsidR="00354CD6" w:rsidRPr="005A3203" w:rsidRDefault="00354CD6" w:rsidP="00354CD6">
            <w:pPr>
              <w:jc w:val="center"/>
              <w:rPr>
                <w:rFonts w:ascii="Calibri" w:hAnsi="Calibri" w:cs="Calibri"/>
                <w:sz w:val="18"/>
                <w:szCs w:val="18"/>
              </w:rPr>
            </w:pPr>
          </w:p>
          <w:p w14:paraId="46B51E3F"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8</w:t>
            </w:r>
          </w:p>
          <w:p w14:paraId="2D562A22" w14:textId="77777777" w:rsidR="00354CD6" w:rsidRPr="00135551" w:rsidRDefault="00354CD6" w:rsidP="00354CD6">
            <w:pPr>
              <w:jc w:val="center"/>
              <w:rPr>
                <w:rFonts w:ascii="Calibri" w:hAnsi="Calibri" w:cs="Calibri"/>
                <w:sz w:val="18"/>
                <w:szCs w:val="18"/>
              </w:rPr>
            </w:pPr>
            <w:r>
              <w:rPr>
                <w:rFonts w:ascii="Calibri" w:hAnsi="Calibri" w:cs="Calibri"/>
                <w:sz w:val="18"/>
                <w:szCs w:val="18"/>
              </w:rPr>
              <w:t>M</w:t>
            </w:r>
          </w:p>
        </w:tc>
      </w:tr>
      <w:tr w:rsidR="00354CD6" w:rsidRPr="00135551" w14:paraId="2B02EB0F"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250BBA89" w14:textId="77777777" w:rsidR="00354CD6" w:rsidRDefault="00354CD6" w:rsidP="00354CD6">
            <w:pPr>
              <w:jc w:val="center"/>
              <w:rPr>
                <w:rFonts w:ascii="Calibri" w:hAnsi="Calibri" w:cs="Calibri"/>
                <w:b/>
                <w:sz w:val="18"/>
                <w:szCs w:val="18"/>
              </w:rPr>
            </w:pPr>
            <w:r>
              <w:rPr>
                <w:rFonts w:ascii="Calibri" w:hAnsi="Calibri" w:cs="Calibri"/>
                <w:b/>
                <w:sz w:val="18"/>
                <w:szCs w:val="18"/>
              </w:rPr>
              <w:t>Adverse Weather</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DFFED64" w14:textId="77777777" w:rsidR="00354CD6" w:rsidRPr="005A3203" w:rsidRDefault="00354CD6" w:rsidP="00354CD6">
            <w:pPr>
              <w:jc w:val="center"/>
              <w:rPr>
                <w:rFonts w:ascii="Calibri" w:hAnsi="Calibri" w:cs="Calibri"/>
                <w:b/>
                <w:sz w:val="18"/>
                <w:szCs w:val="18"/>
              </w:rPr>
            </w:pPr>
            <w:r>
              <w:rPr>
                <w:rFonts w:ascii="Calibri" w:hAnsi="Calibri" w:cs="Calibri"/>
                <w:b/>
                <w:sz w:val="18"/>
                <w:szCs w:val="18"/>
              </w:rPr>
              <w:t>Various risks to safety of visitors</w:t>
            </w:r>
          </w:p>
          <w:p w14:paraId="6E42E413" w14:textId="77777777" w:rsidR="00354CD6" w:rsidRPr="005A3203" w:rsidRDefault="00354CD6" w:rsidP="00354CD6">
            <w:pPr>
              <w:jc w:val="center"/>
              <w:rPr>
                <w:rFonts w:ascii="Calibri" w:hAnsi="Calibri" w:cs="Calibri"/>
                <w:b/>
                <w:sz w:val="18"/>
                <w:szCs w:val="18"/>
              </w:rPr>
            </w:pPr>
          </w:p>
          <w:p w14:paraId="1734A970" w14:textId="77777777" w:rsidR="00354CD6" w:rsidRDefault="00354CD6" w:rsidP="00354CD6">
            <w:pPr>
              <w:jc w:val="center"/>
              <w:rPr>
                <w:rFonts w:ascii="Calibri" w:hAnsi="Calibri" w:cs="Calibri"/>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6AD7AD9C" w14:textId="0C597349" w:rsidR="00354CD6" w:rsidRDefault="00354CD6" w:rsidP="00354CD6">
            <w:pPr>
              <w:jc w:val="center"/>
              <w:rPr>
                <w:rFonts w:ascii="Calibri" w:hAnsi="Calibri" w:cs="Calibri"/>
                <w:sz w:val="18"/>
                <w:szCs w:val="18"/>
              </w:rPr>
            </w:pPr>
            <w:r>
              <w:rPr>
                <w:rFonts w:ascii="Calibri" w:hAnsi="Calibri" w:cs="Calibri"/>
                <w:sz w:val="18"/>
                <w:szCs w:val="18"/>
              </w:rPr>
              <w:t xml:space="preserve">Staff </w:t>
            </w:r>
          </w:p>
          <w:p w14:paraId="5EA860A7" w14:textId="77777777" w:rsidR="00C5779B" w:rsidRDefault="00C5779B" w:rsidP="00354CD6">
            <w:pPr>
              <w:jc w:val="center"/>
              <w:rPr>
                <w:rFonts w:ascii="Calibri" w:hAnsi="Calibri" w:cs="Calibri"/>
                <w:sz w:val="18"/>
                <w:szCs w:val="18"/>
              </w:rPr>
            </w:pPr>
          </w:p>
          <w:p w14:paraId="5A54DCF7" w14:textId="6F2C2A23" w:rsidR="00C5779B" w:rsidRDefault="00C5779B" w:rsidP="00354CD6">
            <w:pPr>
              <w:jc w:val="center"/>
              <w:rPr>
                <w:rFonts w:ascii="Calibri" w:hAnsi="Calibri" w:cs="Calibri"/>
                <w:sz w:val="18"/>
                <w:szCs w:val="18"/>
              </w:rPr>
            </w:pPr>
            <w:r w:rsidRPr="005A3203">
              <w:rPr>
                <w:rFonts w:ascii="Calibri" w:hAnsi="Calibri" w:cs="Calibri"/>
                <w:sz w:val="18"/>
                <w:szCs w:val="18"/>
              </w:rPr>
              <w:t>Third Parties (</w:t>
            </w:r>
            <w:r>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Pr>
                <w:rFonts w:ascii="Calibri" w:hAnsi="Calibri" w:cs="Calibri"/>
                <w:sz w:val="18"/>
                <w:szCs w:val="18"/>
              </w:rPr>
              <w:t>volunteers, 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14:paraId="04ADE12D" w14:textId="77777777" w:rsidR="00354CD6" w:rsidRDefault="00354CD6" w:rsidP="00354CD6">
            <w:pPr>
              <w:jc w:val="center"/>
              <w:rPr>
                <w:rFonts w:ascii="Calibri" w:hAnsi="Calibri" w:cs="Calibri"/>
                <w:sz w:val="18"/>
                <w:szCs w:val="18"/>
              </w:rPr>
            </w:pPr>
            <w:r>
              <w:rPr>
                <w:rFonts w:ascii="Calibri" w:hAnsi="Calibri" w:cs="Calibri"/>
                <w:sz w:val="18"/>
                <w:szCs w:val="18"/>
              </w:rPr>
              <w:t>4</w:t>
            </w:r>
          </w:p>
        </w:tc>
        <w:tc>
          <w:tcPr>
            <w:tcW w:w="473" w:type="dxa"/>
            <w:tcBorders>
              <w:top w:val="single" w:sz="4" w:space="0" w:color="auto"/>
              <w:left w:val="single" w:sz="4" w:space="0" w:color="auto"/>
              <w:bottom w:val="single" w:sz="4" w:space="0" w:color="auto"/>
              <w:right w:val="single" w:sz="4" w:space="0" w:color="auto"/>
            </w:tcBorders>
            <w:vAlign w:val="center"/>
          </w:tcPr>
          <w:p w14:paraId="1DA42EFA"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3EAAE611" w14:textId="77777777" w:rsidR="00354CD6" w:rsidRPr="005A3203" w:rsidRDefault="00354CD6" w:rsidP="00354CD6">
            <w:pPr>
              <w:jc w:val="center"/>
              <w:rPr>
                <w:rFonts w:ascii="Calibri" w:hAnsi="Calibri" w:cs="Calibri"/>
                <w:sz w:val="18"/>
                <w:szCs w:val="18"/>
              </w:rPr>
            </w:pPr>
          </w:p>
          <w:p w14:paraId="3D48EB53"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12</w:t>
            </w:r>
          </w:p>
          <w:p w14:paraId="31789E21" w14:textId="77777777" w:rsidR="00354CD6" w:rsidRPr="005A3203" w:rsidRDefault="00354CD6" w:rsidP="00354CD6">
            <w:pPr>
              <w:jc w:val="center"/>
              <w:rPr>
                <w:rFonts w:ascii="Calibri" w:hAnsi="Calibri" w:cs="Calibri"/>
                <w:sz w:val="18"/>
                <w:szCs w:val="18"/>
              </w:rPr>
            </w:pPr>
            <w:r>
              <w:rPr>
                <w:rFonts w:ascii="Calibri" w:hAnsi="Calibri" w:cs="Calibri"/>
                <w:b/>
                <w:sz w:val="18"/>
                <w:szCs w:val="18"/>
              </w:rPr>
              <w:t>H</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B571CB2" w14:textId="647B69E4" w:rsidR="00354CD6" w:rsidRPr="00E81ACD" w:rsidRDefault="00354CD6" w:rsidP="00354CD6">
            <w:pPr>
              <w:rPr>
                <w:rFonts w:ascii="Calibri" w:hAnsi="Calibri" w:cs="Calibri"/>
                <w:sz w:val="18"/>
                <w:szCs w:val="18"/>
              </w:rPr>
            </w:pPr>
            <w:r w:rsidRPr="00E81ACD">
              <w:rPr>
                <w:rFonts w:ascii="Calibri" w:hAnsi="Calibri" w:cs="Calibri"/>
                <w:sz w:val="18"/>
                <w:szCs w:val="18"/>
              </w:rPr>
              <w:t xml:space="preserve">In extreme weather conditions (i.e. strong wind), the ship will be closed and </w:t>
            </w:r>
            <w:r w:rsidR="00C5779B">
              <w:rPr>
                <w:rFonts w:ascii="Calibri" w:hAnsi="Calibri" w:cs="Calibri"/>
                <w:sz w:val="18"/>
                <w:szCs w:val="18"/>
              </w:rPr>
              <w:t>any visits</w:t>
            </w:r>
            <w:r w:rsidRPr="00E81ACD">
              <w:rPr>
                <w:rFonts w:ascii="Calibri" w:hAnsi="Calibri" w:cs="Calibri"/>
                <w:sz w:val="18"/>
                <w:szCs w:val="18"/>
              </w:rPr>
              <w:t xml:space="preserve"> cancelled</w:t>
            </w:r>
            <w:r w:rsidR="00C5779B">
              <w:rPr>
                <w:rFonts w:ascii="Calibri" w:hAnsi="Calibri" w:cs="Calibri"/>
                <w:sz w:val="18"/>
                <w:szCs w:val="18"/>
              </w:rPr>
              <w:t xml:space="preserve"> or postponed</w:t>
            </w:r>
            <w:r w:rsidRPr="00E81ACD">
              <w:rPr>
                <w:rFonts w:ascii="Calibri" w:hAnsi="Calibri" w:cs="Calibri"/>
                <w:sz w:val="18"/>
                <w:szCs w:val="18"/>
              </w:rPr>
              <w:t xml:space="preserve">. </w:t>
            </w:r>
          </w:p>
          <w:p w14:paraId="57F4C828" w14:textId="77777777" w:rsidR="00354CD6" w:rsidRPr="00E81ACD" w:rsidRDefault="00354CD6" w:rsidP="00354CD6">
            <w:pPr>
              <w:rPr>
                <w:rFonts w:ascii="Calibri" w:hAnsi="Calibri" w:cs="Calibri"/>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4AF8B28" w14:textId="64A40F01" w:rsidR="00354CD6" w:rsidRPr="00887012" w:rsidRDefault="00C5779B" w:rsidP="00354CD6">
            <w:pPr>
              <w:jc w:val="center"/>
              <w:rPr>
                <w:rFonts w:ascii="Calibri" w:hAnsi="Calibri" w:cs="Calibri"/>
                <w:color w:val="FF0000"/>
                <w:sz w:val="18"/>
                <w:szCs w:val="18"/>
              </w:rPr>
            </w:pPr>
            <w:r w:rsidRPr="00887012">
              <w:rPr>
                <w:rFonts w:ascii="Calibri" w:hAnsi="Calibri" w:cs="Calibri"/>
                <w:color w:val="FF0000"/>
                <w:sz w:val="18"/>
                <w:szCs w:val="18"/>
              </w:rPr>
              <w:t>Weather forecast checked day before event or visit</w:t>
            </w:r>
          </w:p>
          <w:p w14:paraId="1EE30AB9" w14:textId="784D84E8" w:rsidR="00354CD6" w:rsidRPr="005A3203" w:rsidRDefault="00354CD6" w:rsidP="00354CD6">
            <w:pPr>
              <w:jc w:val="center"/>
              <w:rPr>
                <w:rFonts w:ascii="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71F12A8"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4E1B7A64" w14:textId="77777777" w:rsidR="00354CD6" w:rsidRDefault="00354CD6" w:rsidP="00354CD6">
            <w:pPr>
              <w:jc w:val="center"/>
              <w:rPr>
                <w:rFonts w:ascii="Calibri" w:hAnsi="Calibri" w:cs="Calibri"/>
                <w:sz w:val="18"/>
                <w:szCs w:val="18"/>
              </w:rPr>
            </w:pPr>
            <w:r>
              <w:rPr>
                <w:rFonts w:ascii="Calibri" w:hAnsi="Calibri" w:cs="Calibri"/>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0F33337C" w14:textId="77777777" w:rsidR="00354CD6" w:rsidRPr="005A3203" w:rsidRDefault="00354CD6" w:rsidP="00354CD6">
            <w:pPr>
              <w:jc w:val="center"/>
              <w:rPr>
                <w:rFonts w:ascii="Calibri" w:hAnsi="Calibri" w:cs="Calibri"/>
                <w:sz w:val="18"/>
                <w:szCs w:val="18"/>
              </w:rPr>
            </w:pPr>
          </w:p>
          <w:p w14:paraId="3A4AD7C4"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3</w:t>
            </w:r>
          </w:p>
          <w:p w14:paraId="64444B20" w14:textId="77777777" w:rsidR="00354CD6" w:rsidRPr="005A3203" w:rsidRDefault="00354CD6" w:rsidP="00354CD6">
            <w:pPr>
              <w:jc w:val="center"/>
              <w:rPr>
                <w:rFonts w:ascii="Calibri" w:hAnsi="Calibri" w:cs="Calibri"/>
                <w:sz w:val="18"/>
                <w:szCs w:val="18"/>
              </w:rPr>
            </w:pPr>
            <w:r w:rsidRPr="00135551">
              <w:rPr>
                <w:rFonts w:ascii="Calibri" w:hAnsi="Calibri" w:cs="Calibri"/>
                <w:sz w:val="18"/>
                <w:szCs w:val="18"/>
              </w:rPr>
              <w:t>L</w:t>
            </w:r>
          </w:p>
        </w:tc>
      </w:tr>
      <w:tr w:rsidR="00354CD6" w:rsidRPr="00135551" w14:paraId="774BE1ED"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2A006F86" w14:textId="77777777" w:rsidR="00354CD6" w:rsidRDefault="00354CD6" w:rsidP="00354CD6">
            <w:pPr>
              <w:jc w:val="center"/>
              <w:rPr>
                <w:rFonts w:ascii="Calibri" w:hAnsi="Calibri" w:cs="Calibri"/>
                <w:b/>
                <w:sz w:val="18"/>
                <w:szCs w:val="18"/>
              </w:rPr>
            </w:pPr>
            <w:r>
              <w:rPr>
                <w:rFonts w:ascii="Calibri" w:hAnsi="Calibri" w:cs="Calibri"/>
                <w:b/>
                <w:sz w:val="18"/>
                <w:szCs w:val="18"/>
              </w:rPr>
              <w:lastRenderedPageBreak/>
              <w:t>Electric Shock / Burns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DC32FAF" w14:textId="77777777" w:rsidR="00354CD6" w:rsidRDefault="00354CD6" w:rsidP="00354CD6">
            <w:pPr>
              <w:jc w:val="center"/>
              <w:rPr>
                <w:rFonts w:ascii="Calibri" w:hAnsi="Calibri" w:cs="Calibri"/>
                <w:b/>
                <w:sz w:val="18"/>
                <w:szCs w:val="18"/>
              </w:rPr>
            </w:pPr>
            <w:r>
              <w:rPr>
                <w:rFonts w:ascii="Calibri" w:hAnsi="Calibri" w:cs="Calibri"/>
                <w:b/>
                <w:sz w:val="18"/>
                <w:szCs w:val="18"/>
              </w:rPr>
              <w:t xml:space="preserve">Burns, irritation, exposure to fumes, </w:t>
            </w:r>
          </w:p>
          <w:p w14:paraId="74093BC4" w14:textId="77777777" w:rsidR="00354CD6" w:rsidRDefault="00354CD6" w:rsidP="00354CD6">
            <w:pPr>
              <w:jc w:val="center"/>
              <w:rPr>
                <w:rFonts w:ascii="Calibri" w:hAnsi="Calibri" w:cs="Calibri"/>
                <w:b/>
                <w:sz w:val="18"/>
                <w:szCs w:val="18"/>
              </w:rPr>
            </w:pPr>
          </w:p>
          <w:p w14:paraId="2146BD53" w14:textId="10DC8E58" w:rsidR="00354CD6" w:rsidRDefault="00354CD6" w:rsidP="00354CD6">
            <w:pPr>
              <w:jc w:val="center"/>
              <w:rPr>
                <w:rFonts w:ascii="Calibri" w:hAnsi="Calibri" w:cs="Calibri"/>
                <w:b/>
                <w:sz w:val="18"/>
                <w:szCs w:val="18"/>
              </w:rPr>
            </w:pPr>
            <w:r>
              <w:rPr>
                <w:rFonts w:ascii="Calibri" w:hAnsi="Calibri" w:cs="Calibri"/>
                <w:b/>
                <w:sz w:val="18"/>
                <w:szCs w:val="18"/>
              </w:rPr>
              <w:t xml:space="preserve">Serious </w:t>
            </w:r>
            <w:r w:rsidR="00C5779B">
              <w:rPr>
                <w:rFonts w:ascii="Calibri" w:hAnsi="Calibri" w:cs="Calibri"/>
                <w:b/>
                <w:sz w:val="18"/>
                <w:szCs w:val="18"/>
              </w:rPr>
              <w:t>i</w:t>
            </w:r>
            <w:r>
              <w:rPr>
                <w:rFonts w:ascii="Calibri" w:hAnsi="Calibri" w:cs="Calibri"/>
                <w:b/>
                <w:sz w:val="18"/>
                <w:szCs w:val="18"/>
              </w:rPr>
              <w:t>njury</w:t>
            </w:r>
          </w:p>
          <w:p w14:paraId="31D9DB04" w14:textId="77777777" w:rsidR="00354CD6" w:rsidRDefault="00354CD6" w:rsidP="00354CD6">
            <w:pPr>
              <w:jc w:val="center"/>
              <w:rPr>
                <w:rFonts w:ascii="Calibri" w:hAnsi="Calibri" w:cs="Calibri"/>
                <w:b/>
                <w:sz w:val="18"/>
                <w:szCs w:val="18"/>
              </w:rPr>
            </w:pPr>
          </w:p>
          <w:p w14:paraId="0DB3F555" w14:textId="77777777" w:rsidR="00354CD6" w:rsidRPr="005A3203" w:rsidRDefault="00354CD6" w:rsidP="00354CD6">
            <w:pPr>
              <w:jc w:val="center"/>
              <w:rPr>
                <w:rFonts w:ascii="Calibri" w:hAnsi="Calibri" w:cs="Calibri"/>
                <w:b/>
                <w:sz w:val="18"/>
                <w:szCs w:val="18"/>
              </w:rPr>
            </w:pPr>
            <w:r w:rsidRPr="005A3203">
              <w:rPr>
                <w:rFonts w:ascii="Calibri" w:hAnsi="Calibri" w:cs="Calibri"/>
                <w:b/>
                <w:sz w:val="18"/>
                <w:szCs w:val="18"/>
              </w:rPr>
              <w:t>Environmental impacts</w:t>
            </w:r>
          </w:p>
          <w:p w14:paraId="4BD77F4A" w14:textId="77777777" w:rsidR="00354CD6" w:rsidRPr="005A3203" w:rsidRDefault="00354CD6" w:rsidP="00354CD6">
            <w:pPr>
              <w:jc w:val="center"/>
              <w:rPr>
                <w:rFonts w:ascii="Calibri" w:hAnsi="Calibri" w:cs="Calibri"/>
                <w:b/>
                <w:sz w:val="18"/>
                <w:szCs w:val="18"/>
              </w:rPr>
            </w:pPr>
          </w:p>
          <w:p w14:paraId="253B29AE" w14:textId="77777777" w:rsidR="00354CD6" w:rsidRDefault="00354CD6" w:rsidP="00354CD6">
            <w:pPr>
              <w:jc w:val="center"/>
              <w:rPr>
                <w:rFonts w:ascii="Calibri" w:hAnsi="Calibri" w:cs="Calibri"/>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ACE42FD" w14:textId="77777777" w:rsidR="00C5779B" w:rsidRDefault="00C5779B" w:rsidP="00C5779B">
            <w:pPr>
              <w:jc w:val="center"/>
              <w:rPr>
                <w:rFonts w:ascii="Calibri" w:hAnsi="Calibri" w:cs="Calibri"/>
                <w:sz w:val="18"/>
                <w:szCs w:val="18"/>
              </w:rPr>
            </w:pPr>
            <w:r>
              <w:rPr>
                <w:rFonts w:ascii="Calibri" w:hAnsi="Calibri" w:cs="Calibri"/>
                <w:sz w:val="18"/>
                <w:szCs w:val="18"/>
              </w:rPr>
              <w:t xml:space="preserve">Staff </w:t>
            </w:r>
          </w:p>
          <w:p w14:paraId="65ECC2EB" w14:textId="77777777" w:rsidR="00C5779B" w:rsidRDefault="00C5779B" w:rsidP="00C5779B">
            <w:pPr>
              <w:jc w:val="center"/>
              <w:rPr>
                <w:rFonts w:ascii="Calibri" w:hAnsi="Calibri" w:cs="Calibri"/>
                <w:sz w:val="18"/>
                <w:szCs w:val="18"/>
              </w:rPr>
            </w:pPr>
          </w:p>
          <w:p w14:paraId="69BAABFC" w14:textId="46FE9780" w:rsidR="00354CD6" w:rsidRDefault="00C5779B" w:rsidP="00C5779B">
            <w:pPr>
              <w:jc w:val="center"/>
              <w:rPr>
                <w:rFonts w:ascii="Calibri" w:hAnsi="Calibri" w:cs="Calibri"/>
                <w:sz w:val="18"/>
                <w:szCs w:val="18"/>
              </w:rPr>
            </w:pPr>
            <w:r w:rsidRPr="005A3203">
              <w:rPr>
                <w:rFonts w:ascii="Calibri" w:hAnsi="Calibri" w:cs="Calibri"/>
                <w:sz w:val="18"/>
                <w:szCs w:val="18"/>
              </w:rPr>
              <w:t>Third Parties (</w:t>
            </w:r>
            <w:r>
              <w:rPr>
                <w:rFonts w:ascii="Calibri" w:hAnsi="Calibri" w:cs="Calibri"/>
                <w:sz w:val="18"/>
                <w:szCs w:val="18"/>
              </w:rPr>
              <w:t>c</w:t>
            </w:r>
            <w:r w:rsidRPr="005A3203">
              <w:rPr>
                <w:rFonts w:ascii="Calibri" w:hAnsi="Calibri" w:cs="Calibri"/>
                <w:sz w:val="18"/>
                <w:szCs w:val="18"/>
              </w:rPr>
              <w:t>ontractor</w:t>
            </w:r>
            <w:r>
              <w:rPr>
                <w:rFonts w:ascii="Calibri" w:hAnsi="Calibri" w:cs="Calibri"/>
                <w:sz w:val="18"/>
                <w:szCs w:val="18"/>
              </w:rPr>
              <w:t>s</w:t>
            </w:r>
            <w:r w:rsidRPr="005A3203">
              <w:rPr>
                <w:rFonts w:ascii="Calibri" w:hAnsi="Calibri" w:cs="Calibri"/>
                <w:sz w:val="18"/>
                <w:szCs w:val="18"/>
              </w:rPr>
              <w:t xml:space="preserve">, </w:t>
            </w:r>
            <w:r>
              <w:rPr>
                <w:rFonts w:ascii="Calibri" w:hAnsi="Calibri" w:cs="Calibri"/>
                <w:sz w:val="18"/>
                <w:szCs w:val="18"/>
              </w:rPr>
              <w:t>volunteers, v</w:t>
            </w:r>
            <w:r w:rsidRPr="005A3203">
              <w:rPr>
                <w:rFonts w:ascii="Calibri" w:hAnsi="Calibri" w:cs="Calibri"/>
                <w:sz w:val="18"/>
                <w:szCs w:val="18"/>
              </w:rPr>
              <w:t>isitors,</w:t>
            </w:r>
            <w:r>
              <w:rPr>
                <w:rFonts w:ascii="Calibri" w:hAnsi="Calibri" w:cs="Calibri"/>
                <w:sz w:val="18"/>
                <w:szCs w:val="18"/>
              </w:rPr>
              <w:t xml:space="preserve"> children</w:t>
            </w:r>
            <w:r w:rsidRPr="005A3203">
              <w:rPr>
                <w:rFonts w:ascii="Calibri" w:hAnsi="Calibri" w:cs="Calibri"/>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14:paraId="3964D018" w14:textId="77777777" w:rsidR="00354CD6" w:rsidRDefault="00354CD6" w:rsidP="00354CD6">
            <w:pPr>
              <w:jc w:val="center"/>
              <w:rPr>
                <w:rFonts w:ascii="Calibri" w:hAnsi="Calibri" w:cs="Calibri"/>
                <w:sz w:val="18"/>
                <w:szCs w:val="18"/>
              </w:rPr>
            </w:pPr>
            <w:r>
              <w:rPr>
                <w:rFonts w:ascii="Calibri" w:hAnsi="Calibri" w:cs="Calibri"/>
                <w:sz w:val="18"/>
                <w:szCs w:val="18"/>
              </w:rPr>
              <w:t>4</w:t>
            </w:r>
          </w:p>
        </w:tc>
        <w:tc>
          <w:tcPr>
            <w:tcW w:w="473" w:type="dxa"/>
            <w:tcBorders>
              <w:top w:val="single" w:sz="4" w:space="0" w:color="auto"/>
              <w:left w:val="single" w:sz="4" w:space="0" w:color="auto"/>
              <w:bottom w:val="single" w:sz="4" w:space="0" w:color="auto"/>
              <w:right w:val="single" w:sz="4" w:space="0" w:color="auto"/>
            </w:tcBorders>
            <w:vAlign w:val="center"/>
          </w:tcPr>
          <w:p w14:paraId="6B8FF19F"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0C3556DA" w14:textId="77777777" w:rsidR="00354CD6" w:rsidRPr="005A3203" w:rsidRDefault="00354CD6" w:rsidP="00354CD6">
            <w:pPr>
              <w:jc w:val="center"/>
              <w:rPr>
                <w:rFonts w:ascii="Calibri" w:hAnsi="Calibri" w:cs="Calibri"/>
                <w:sz w:val="18"/>
                <w:szCs w:val="18"/>
              </w:rPr>
            </w:pPr>
          </w:p>
          <w:p w14:paraId="7551A6DC"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12</w:t>
            </w:r>
          </w:p>
          <w:p w14:paraId="587B3291" w14:textId="77777777" w:rsidR="00354CD6" w:rsidRPr="005A3203" w:rsidRDefault="00354CD6" w:rsidP="00354CD6">
            <w:pPr>
              <w:jc w:val="center"/>
              <w:rPr>
                <w:rFonts w:ascii="Calibri" w:hAnsi="Calibri" w:cs="Calibri"/>
                <w:sz w:val="18"/>
                <w:szCs w:val="18"/>
              </w:rPr>
            </w:pPr>
            <w:r>
              <w:rPr>
                <w:rFonts w:ascii="Calibri" w:hAnsi="Calibri" w:cs="Calibri"/>
                <w:b/>
                <w:sz w:val="18"/>
                <w:szCs w:val="18"/>
              </w:rPr>
              <w:t>H</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94FCD34" w14:textId="77777777" w:rsidR="00354CD6" w:rsidRPr="007D7E2D" w:rsidRDefault="00354CD6" w:rsidP="00354CD6">
            <w:pPr>
              <w:rPr>
                <w:rFonts w:ascii="Calibri" w:hAnsi="Calibri" w:cs="Calibri"/>
                <w:sz w:val="18"/>
                <w:szCs w:val="18"/>
              </w:rPr>
            </w:pPr>
            <w:r w:rsidRPr="007D7E2D">
              <w:rPr>
                <w:rFonts w:ascii="Calibri" w:hAnsi="Calibri" w:cs="Calibri"/>
                <w:sz w:val="18"/>
                <w:szCs w:val="18"/>
              </w:rPr>
              <w:t>The system is considered a supervised system, visitors are not permitted to use the electrical systems. All circuits RCD protected.</w:t>
            </w:r>
          </w:p>
          <w:p w14:paraId="2B7DA916" w14:textId="77777777" w:rsidR="00354CD6" w:rsidRPr="007D7E2D" w:rsidRDefault="00354CD6" w:rsidP="00C5779B">
            <w:pPr>
              <w:rPr>
                <w:rFonts w:ascii="Calibri" w:hAnsi="Calibri" w:cs="Calibri"/>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CC7BEC"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55BAD8C9" w14:textId="77777777" w:rsidR="00354CD6" w:rsidRPr="005A3203" w:rsidRDefault="00354CD6" w:rsidP="00354CD6">
            <w:pPr>
              <w:jc w:val="center"/>
              <w:rPr>
                <w:rFonts w:ascii="Calibri" w:hAnsi="Calibri" w:cs="Calibri"/>
                <w:sz w:val="18"/>
                <w:szCs w:val="18"/>
              </w:rPr>
            </w:pPr>
          </w:p>
          <w:p w14:paraId="7C1B7EDE" w14:textId="584B8CDD" w:rsidR="00354CD6" w:rsidRPr="00887012" w:rsidRDefault="00DC6DAA" w:rsidP="00354CD6">
            <w:pPr>
              <w:jc w:val="center"/>
              <w:rPr>
                <w:rFonts w:ascii="Calibri" w:hAnsi="Calibri" w:cs="Calibri"/>
                <w:color w:val="FF0000"/>
                <w:sz w:val="18"/>
                <w:szCs w:val="18"/>
              </w:rPr>
            </w:pPr>
            <w:r w:rsidRPr="00887012">
              <w:rPr>
                <w:rFonts w:ascii="Calibri" w:hAnsi="Calibri" w:cs="Calibri"/>
                <w:color w:val="FF0000"/>
                <w:sz w:val="18"/>
                <w:szCs w:val="18"/>
              </w:rPr>
              <w:t>Prior safety briefings and information sent out</w:t>
            </w:r>
          </w:p>
        </w:tc>
        <w:tc>
          <w:tcPr>
            <w:tcW w:w="567" w:type="dxa"/>
            <w:tcBorders>
              <w:top w:val="single" w:sz="4" w:space="0" w:color="auto"/>
              <w:left w:val="single" w:sz="4" w:space="0" w:color="auto"/>
              <w:bottom w:val="single" w:sz="4" w:space="0" w:color="auto"/>
              <w:right w:val="single" w:sz="4" w:space="0" w:color="auto"/>
            </w:tcBorders>
            <w:vAlign w:val="center"/>
          </w:tcPr>
          <w:p w14:paraId="45DF0169"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1745EF3D" w14:textId="77777777" w:rsidR="00354CD6" w:rsidRDefault="00354CD6" w:rsidP="00354CD6">
            <w:pPr>
              <w:jc w:val="center"/>
              <w:rPr>
                <w:rFonts w:ascii="Calibri" w:hAnsi="Calibri" w:cs="Calibri"/>
                <w:sz w:val="18"/>
                <w:szCs w:val="18"/>
              </w:rPr>
            </w:pPr>
            <w:r>
              <w:rPr>
                <w:rFonts w:ascii="Calibri" w:hAnsi="Calibri" w:cs="Calibri"/>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70F7C5AF" w14:textId="77777777" w:rsidR="00354CD6" w:rsidRPr="005A3203" w:rsidRDefault="00354CD6" w:rsidP="00354CD6">
            <w:pPr>
              <w:jc w:val="center"/>
              <w:rPr>
                <w:rFonts w:ascii="Calibri" w:hAnsi="Calibri" w:cs="Calibri"/>
                <w:sz w:val="18"/>
                <w:szCs w:val="18"/>
              </w:rPr>
            </w:pPr>
          </w:p>
          <w:p w14:paraId="6C67B233"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3</w:t>
            </w:r>
          </w:p>
          <w:p w14:paraId="612C3075" w14:textId="77777777" w:rsidR="00354CD6" w:rsidRPr="005A3203" w:rsidRDefault="00354CD6" w:rsidP="00354CD6">
            <w:pPr>
              <w:jc w:val="center"/>
              <w:rPr>
                <w:rFonts w:ascii="Calibri" w:hAnsi="Calibri" w:cs="Calibri"/>
                <w:sz w:val="18"/>
                <w:szCs w:val="18"/>
              </w:rPr>
            </w:pPr>
            <w:r w:rsidRPr="00135551">
              <w:rPr>
                <w:rFonts w:ascii="Calibri" w:hAnsi="Calibri" w:cs="Calibri"/>
                <w:sz w:val="18"/>
                <w:szCs w:val="18"/>
              </w:rPr>
              <w:t>L</w:t>
            </w:r>
          </w:p>
        </w:tc>
      </w:tr>
      <w:tr w:rsidR="00354CD6" w:rsidRPr="00135551" w14:paraId="129935E0" w14:textId="77777777" w:rsidTr="00DC6DAA">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352730BE" w14:textId="77777777" w:rsidR="00354CD6" w:rsidRDefault="00354CD6" w:rsidP="00354CD6">
            <w:pPr>
              <w:jc w:val="center"/>
              <w:rPr>
                <w:rFonts w:ascii="Calibri" w:hAnsi="Calibri" w:cs="Calibri"/>
                <w:b/>
                <w:sz w:val="18"/>
                <w:szCs w:val="18"/>
              </w:rPr>
            </w:pPr>
            <w:r>
              <w:rPr>
                <w:rFonts w:ascii="Calibri" w:hAnsi="Calibri" w:cs="Calibri"/>
                <w:b/>
                <w:sz w:val="18"/>
                <w:szCs w:val="18"/>
              </w:rPr>
              <w:t>Missing Children</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38C013D" w14:textId="77777777" w:rsidR="00354CD6" w:rsidRDefault="00354CD6" w:rsidP="00DC6DAA">
            <w:pPr>
              <w:jc w:val="center"/>
              <w:rPr>
                <w:rFonts w:ascii="Calibri" w:hAnsi="Calibri" w:cs="Calibri"/>
                <w:b/>
                <w:sz w:val="18"/>
                <w:szCs w:val="18"/>
              </w:rPr>
            </w:pPr>
          </w:p>
          <w:p w14:paraId="7D184112" w14:textId="77777777" w:rsidR="00354CD6" w:rsidRDefault="00354CD6" w:rsidP="00DC6DAA">
            <w:pPr>
              <w:jc w:val="center"/>
              <w:rPr>
                <w:rFonts w:ascii="Calibri" w:hAnsi="Calibri" w:cs="Calibri"/>
                <w:b/>
                <w:sz w:val="18"/>
                <w:szCs w:val="18"/>
              </w:rPr>
            </w:pPr>
            <w:r>
              <w:rPr>
                <w:rFonts w:ascii="Calibri" w:hAnsi="Calibri" w:cs="Calibri"/>
                <w:b/>
                <w:sz w:val="18"/>
                <w:szCs w:val="18"/>
              </w:rPr>
              <w:t>Serious Injury</w:t>
            </w:r>
          </w:p>
          <w:p w14:paraId="78708406" w14:textId="77777777" w:rsidR="00354CD6" w:rsidRDefault="00354CD6" w:rsidP="00DC6DAA">
            <w:pPr>
              <w:rPr>
                <w:rFonts w:ascii="Calibri" w:hAnsi="Calibri" w:cs="Calibri"/>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F85C661" w14:textId="2C2A3FEE" w:rsidR="00354CD6" w:rsidRDefault="00C5779B" w:rsidP="00C5779B">
            <w:pPr>
              <w:jc w:val="center"/>
              <w:rPr>
                <w:rFonts w:ascii="Calibri" w:hAnsi="Calibri" w:cs="Calibri"/>
                <w:sz w:val="18"/>
                <w:szCs w:val="18"/>
              </w:rPr>
            </w:pPr>
            <w:r>
              <w:rPr>
                <w:rFonts w:ascii="Calibri" w:hAnsi="Calibri" w:cs="Calibri"/>
                <w:sz w:val="18"/>
                <w:szCs w:val="18"/>
              </w:rPr>
              <w:t>Children and visitors</w:t>
            </w:r>
          </w:p>
        </w:tc>
        <w:tc>
          <w:tcPr>
            <w:tcW w:w="473" w:type="dxa"/>
            <w:tcBorders>
              <w:top w:val="single" w:sz="4" w:space="0" w:color="auto"/>
              <w:left w:val="single" w:sz="4" w:space="0" w:color="auto"/>
              <w:bottom w:val="single" w:sz="4" w:space="0" w:color="auto"/>
              <w:right w:val="single" w:sz="4" w:space="0" w:color="auto"/>
            </w:tcBorders>
            <w:vAlign w:val="center"/>
          </w:tcPr>
          <w:p w14:paraId="1A1835CE" w14:textId="77777777" w:rsidR="00354CD6" w:rsidRDefault="00354CD6" w:rsidP="00354CD6">
            <w:pPr>
              <w:jc w:val="center"/>
              <w:rPr>
                <w:rFonts w:ascii="Calibri" w:hAnsi="Calibri" w:cs="Calibri"/>
                <w:sz w:val="18"/>
                <w:szCs w:val="18"/>
              </w:rPr>
            </w:pPr>
            <w:r>
              <w:rPr>
                <w:rFonts w:ascii="Calibri" w:hAnsi="Calibri" w:cs="Calibri"/>
                <w:sz w:val="18"/>
                <w:szCs w:val="18"/>
              </w:rPr>
              <w:t>4</w:t>
            </w:r>
          </w:p>
        </w:tc>
        <w:tc>
          <w:tcPr>
            <w:tcW w:w="473" w:type="dxa"/>
            <w:tcBorders>
              <w:top w:val="single" w:sz="4" w:space="0" w:color="auto"/>
              <w:left w:val="single" w:sz="4" w:space="0" w:color="auto"/>
              <w:bottom w:val="single" w:sz="4" w:space="0" w:color="auto"/>
              <w:right w:val="single" w:sz="4" w:space="0" w:color="auto"/>
            </w:tcBorders>
            <w:vAlign w:val="center"/>
          </w:tcPr>
          <w:p w14:paraId="2DD4ED03"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5C956960" w14:textId="77777777" w:rsidR="00354CD6" w:rsidRPr="005A3203" w:rsidRDefault="00354CD6" w:rsidP="00354CD6">
            <w:pPr>
              <w:jc w:val="center"/>
              <w:rPr>
                <w:rFonts w:ascii="Calibri" w:hAnsi="Calibri" w:cs="Calibri"/>
                <w:sz w:val="18"/>
                <w:szCs w:val="18"/>
              </w:rPr>
            </w:pPr>
          </w:p>
          <w:p w14:paraId="6AF8672E"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12</w:t>
            </w:r>
          </w:p>
          <w:p w14:paraId="569B51B6" w14:textId="77777777" w:rsidR="00354CD6" w:rsidRPr="005A3203" w:rsidRDefault="00354CD6" w:rsidP="00354CD6">
            <w:pPr>
              <w:jc w:val="center"/>
              <w:rPr>
                <w:rFonts w:ascii="Calibri" w:hAnsi="Calibri" w:cs="Calibri"/>
                <w:sz w:val="18"/>
                <w:szCs w:val="18"/>
              </w:rPr>
            </w:pPr>
            <w:r>
              <w:rPr>
                <w:rFonts w:ascii="Calibri" w:hAnsi="Calibri" w:cs="Calibri"/>
                <w:b/>
                <w:sz w:val="18"/>
                <w:szCs w:val="18"/>
              </w:rPr>
              <w:t>H</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7362984" w14:textId="446DE86C" w:rsidR="00354CD6" w:rsidRDefault="00C5779B" w:rsidP="00354CD6">
            <w:pPr>
              <w:rPr>
                <w:rFonts w:ascii="Calibri" w:hAnsi="Calibri" w:cs="Calibri"/>
                <w:sz w:val="18"/>
                <w:szCs w:val="18"/>
              </w:rPr>
            </w:pPr>
            <w:r>
              <w:rPr>
                <w:rFonts w:ascii="Calibri" w:hAnsi="Calibri" w:cs="Calibri"/>
                <w:sz w:val="18"/>
                <w:szCs w:val="18"/>
              </w:rPr>
              <w:t>C</w:t>
            </w:r>
            <w:r w:rsidR="00354CD6" w:rsidRPr="007D7E2D">
              <w:rPr>
                <w:rFonts w:ascii="Calibri" w:hAnsi="Calibri" w:cs="Calibri"/>
                <w:sz w:val="18"/>
                <w:szCs w:val="18"/>
              </w:rPr>
              <w:t>hildren should not be left un</w:t>
            </w:r>
            <w:r w:rsidR="00D021C7">
              <w:rPr>
                <w:rFonts w:ascii="Calibri" w:hAnsi="Calibri" w:cs="Calibri"/>
                <w:sz w:val="18"/>
                <w:szCs w:val="18"/>
              </w:rPr>
              <w:t>supervised</w:t>
            </w:r>
            <w:r w:rsidR="00354CD6" w:rsidRPr="007D7E2D">
              <w:rPr>
                <w:rFonts w:ascii="Calibri" w:hAnsi="Calibri" w:cs="Calibri"/>
                <w:sz w:val="18"/>
                <w:szCs w:val="18"/>
              </w:rPr>
              <w:t xml:space="preserve"> at any time.</w:t>
            </w:r>
          </w:p>
          <w:p w14:paraId="63E37256" w14:textId="77777777" w:rsidR="00C5779B" w:rsidRPr="00106ABF" w:rsidRDefault="00C5779B" w:rsidP="00C5779B">
            <w:pPr>
              <w:rPr>
                <w:rFonts w:ascii="Calibri" w:hAnsi="Calibri" w:cs="Calibri"/>
                <w:sz w:val="18"/>
                <w:szCs w:val="18"/>
              </w:rPr>
            </w:pPr>
            <w:r w:rsidRPr="00106ABF">
              <w:rPr>
                <w:rFonts w:ascii="Calibri" w:hAnsi="Calibri" w:cs="Calibri"/>
                <w:sz w:val="18"/>
                <w:szCs w:val="18"/>
              </w:rPr>
              <w:t xml:space="preserve">Group leaders to have a head counts on arrival and prior to departure. </w:t>
            </w:r>
          </w:p>
          <w:p w14:paraId="1F9A92A7" w14:textId="64804078" w:rsidR="00C5779B" w:rsidRPr="007D7E2D" w:rsidRDefault="00C5779B" w:rsidP="00354CD6">
            <w:pPr>
              <w:rPr>
                <w:rFonts w:ascii="Calibri" w:hAnsi="Calibri" w:cs="Calibri"/>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7F8DADA"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70F089ED" w14:textId="77777777" w:rsidR="00354CD6" w:rsidRPr="005A3203" w:rsidRDefault="00354CD6" w:rsidP="00354CD6">
            <w:pPr>
              <w:jc w:val="center"/>
              <w:rPr>
                <w:rFonts w:ascii="Calibri" w:hAnsi="Calibri" w:cs="Calibri"/>
                <w:sz w:val="18"/>
                <w:szCs w:val="18"/>
              </w:rPr>
            </w:pPr>
          </w:p>
          <w:p w14:paraId="2517E5C3" w14:textId="753B3FB7" w:rsidR="00354CD6" w:rsidRPr="00887012" w:rsidRDefault="00DC6DAA" w:rsidP="00354CD6">
            <w:pPr>
              <w:jc w:val="center"/>
              <w:rPr>
                <w:rFonts w:ascii="Calibri" w:hAnsi="Calibri" w:cs="Calibri"/>
                <w:color w:val="FF0000"/>
                <w:sz w:val="18"/>
                <w:szCs w:val="18"/>
              </w:rPr>
            </w:pPr>
            <w:r w:rsidRPr="00887012">
              <w:rPr>
                <w:rFonts w:ascii="Calibri" w:hAnsi="Calibri" w:cs="Calibri"/>
                <w:color w:val="FF0000"/>
                <w:sz w:val="18"/>
                <w:szCs w:val="18"/>
              </w:rPr>
              <w:t xml:space="preserve">Prior safety briefings and information sent out </w:t>
            </w:r>
          </w:p>
          <w:p w14:paraId="7D084258" w14:textId="77777777" w:rsidR="00DC6DAA" w:rsidRDefault="00DC6DAA" w:rsidP="00354CD6">
            <w:pPr>
              <w:jc w:val="center"/>
              <w:rPr>
                <w:rFonts w:ascii="Calibri" w:hAnsi="Calibri" w:cs="Calibri"/>
                <w:sz w:val="18"/>
                <w:szCs w:val="18"/>
              </w:rPr>
            </w:pPr>
          </w:p>
          <w:p w14:paraId="20D63CB6" w14:textId="531B8B16" w:rsidR="00354CD6" w:rsidRPr="00887012" w:rsidRDefault="00354CD6" w:rsidP="00354CD6">
            <w:pPr>
              <w:jc w:val="center"/>
              <w:rPr>
                <w:rFonts w:ascii="Calibri" w:hAnsi="Calibri" w:cs="Calibri"/>
                <w:color w:val="FF0000"/>
                <w:sz w:val="18"/>
                <w:szCs w:val="18"/>
              </w:rPr>
            </w:pPr>
            <w:r w:rsidRPr="00887012">
              <w:rPr>
                <w:rFonts w:ascii="Calibri" w:hAnsi="Calibri" w:cs="Calibri"/>
                <w:color w:val="FF0000"/>
                <w:sz w:val="18"/>
                <w:szCs w:val="18"/>
              </w:rPr>
              <w:t xml:space="preserve">Ship Duty Manger must monitor gangways and stop </w:t>
            </w:r>
            <w:r w:rsidR="00DC6DAA" w:rsidRPr="00887012">
              <w:rPr>
                <w:rFonts w:ascii="Calibri" w:hAnsi="Calibri" w:cs="Calibri"/>
                <w:color w:val="FF0000"/>
                <w:sz w:val="18"/>
                <w:szCs w:val="18"/>
              </w:rPr>
              <w:t xml:space="preserve">unsupervised </w:t>
            </w:r>
            <w:r w:rsidRPr="00887012">
              <w:rPr>
                <w:rFonts w:ascii="Calibri" w:hAnsi="Calibri" w:cs="Calibri"/>
                <w:color w:val="FF0000"/>
                <w:sz w:val="18"/>
                <w:szCs w:val="18"/>
              </w:rPr>
              <w:t>children leaving the vessel.</w:t>
            </w:r>
          </w:p>
        </w:tc>
        <w:tc>
          <w:tcPr>
            <w:tcW w:w="567" w:type="dxa"/>
            <w:tcBorders>
              <w:top w:val="single" w:sz="4" w:space="0" w:color="auto"/>
              <w:left w:val="single" w:sz="4" w:space="0" w:color="auto"/>
              <w:bottom w:val="single" w:sz="4" w:space="0" w:color="auto"/>
              <w:right w:val="single" w:sz="4" w:space="0" w:color="auto"/>
            </w:tcBorders>
            <w:vAlign w:val="center"/>
          </w:tcPr>
          <w:p w14:paraId="55E3E7E9"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344AEA9" w14:textId="77777777" w:rsidR="00354CD6" w:rsidRDefault="00354CD6" w:rsidP="00354CD6">
            <w:pPr>
              <w:jc w:val="center"/>
              <w:rPr>
                <w:rFonts w:ascii="Calibri" w:hAnsi="Calibri" w:cs="Calibri"/>
                <w:sz w:val="18"/>
                <w:szCs w:val="18"/>
              </w:rPr>
            </w:pPr>
            <w:r>
              <w:rPr>
                <w:rFonts w:ascii="Calibri" w:hAnsi="Calibri" w:cs="Calibri"/>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1CED5B25" w14:textId="77777777" w:rsidR="00354CD6" w:rsidRPr="005A3203" w:rsidRDefault="00354CD6" w:rsidP="00354CD6">
            <w:pPr>
              <w:jc w:val="center"/>
              <w:rPr>
                <w:rFonts w:ascii="Calibri" w:hAnsi="Calibri" w:cs="Calibri"/>
                <w:sz w:val="18"/>
                <w:szCs w:val="18"/>
              </w:rPr>
            </w:pPr>
          </w:p>
          <w:p w14:paraId="58CE546F"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3</w:t>
            </w:r>
          </w:p>
          <w:p w14:paraId="7E8A16CA" w14:textId="77777777" w:rsidR="00354CD6" w:rsidRPr="005A3203" w:rsidRDefault="00354CD6" w:rsidP="00354CD6">
            <w:pPr>
              <w:jc w:val="center"/>
              <w:rPr>
                <w:rFonts w:ascii="Calibri" w:hAnsi="Calibri" w:cs="Calibri"/>
                <w:sz w:val="18"/>
                <w:szCs w:val="18"/>
              </w:rPr>
            </w:pPr>
            <w:r w:rsidRPr="00135551">
              <w:rPr>
                <w:rFonts w:ascii="Calibri" w:hAnsi="Calibri" w:cs="Calibri"/>
                <w:sz w:val="18"/>
                <w:szCs w:val="18"/>
              </w:rPr>
              <w:t>L</w:t>
            </w:r>
          </w:p>
        </w:tc>
      </w:tr>
      <w:tr w:rsidR="00354CD6" w:rsidRPr="00135551" w14:paraId="3B6AEB67"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1AB49AD5" w14:textId="77777777" w:rsidR="00354CD6" w:rsidRDefault="00354CD6" w:rsidP="00354CD6">
            <w:pPr>
              <w:jc w:val="center"/>
              <w:rPr>
                <w:rFonts w:ascii="Calibri" w:hAnsi="Calibri" w:cs="Calibri"/>
                <w:b/>
                <w:sz w:val="18"/>
                <w:szCs w:val="18"/>
              </w:rPr>
            </w:pPr>
            <w:r>
              <w:rPr>
                <w:rFonts w:ascii="Calibri" w:hAnsi="Calibri" w:cs="Calibri"/>
                <w:b/>
                <w:sz w:val="18"/>
                <w:szCs w:val="18"/>
              </w:rPr>
              <w:t>Ingestion of Paint or Glue</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DA4A9A9" w14:textId="77777777" w:rsidR="00354CD6" w:rsidRDefault="00354CD6" w:rsidP="00354CD6">
            <w:pPr>
              <w:jc w:val="center"/>
              <w:rPr>
                <w:rFonts w:ascii="Calibri" w:hAnsi="Calibri" w:cs="Calibri"/>
                <w:b/>
                <w:sz w:val="18"/>
                <w:szCs w:val="18"/>
              </w:rPr>
            </w:pPr>
            <w:r>
              <w:rPr>
                <w:rFonts w:ascii="Calibri" w:hAnsi="Calibri" w:cs="Calibri"/>
                <w:b/>
                <w:sz w:val="18"/>
                <w:szCs w:val="18"/>
              </w:rPr>
              <w:t>Irritation or more serious illness</w:t>
            </w:r>
          </w:p>
        </w:tc>
        <w:tc>
          <w:tcPr>
            <w:tcW w:w="1800" w:type="dxa"/>
            <w:tcBorders>
              <w:top w:val="single" w:sz="4" w:space="0" w:color="auto"/>
              <w:left w:val="single" w:sz="4" w:space="0" w:color="auto"/>
              <w:bottom w:val="single" w:sz="4" w:space="0" w:color="auto"/>
              <w:right w:val="single" w:sz="4" w:space="0" w:color="auto"/>
            </w:tcBorders>
            <w:vAlign w:val="center"/>
          </w:tcPr>
          <w:p w14:paraId="510D686C" w14:textId="77777777" w:rsidR="00354CD6" w:rsidRDefault="00354CD6" w:rsidP="00354CD6">
            <w:pPr>
              <w:jc w:val="center"/>
              <w:rPr>
                <w:rFonts w:ascii="Calibri" w:hAnsi="Calibri" w:cs="Calibri"/>
                <w:sz w:val="18"/>
                <w:szCs w:val="18"/>
              </w:rPr>
            </w:pPr>
            <w:r>
              <w:rPr>
                <w:rFonts w:ascii="Calibri" w:hAnsi="Calibri" w:cs="Calibri"/>
                <w:sz w:val="18"/>
                <w:szCs w:val="18"/>
              </w:rPr>
              <w:t>Children</w:t>
            </w:r>
          </w:p>
        </w:tc>
        <w:tc>
          <w:tcPr>
            <w:tcW w:w="473" w:type="dxa"/>
            <w:tcBorders>
              <w:top w:val="single" w:sz="4" w:space="0" w:color="auto"/>
              <w:left w:val="single" w:sz="4" w:space="0" w:color="auto"/>
              <w:bottom w:val="single" w:sz="4" w:space="0" w:color="auto"/>
              <w:right w:val="single" w:sz="4" w:space="0" w:color="auto"/>
            </w:tcBorders>
            <w:vAlign w:val="center"/>
          </w:tcPr>
          <w:p w14:paraId="0A6BE1A3"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73" w:type="dxa"/>
            <w:tcBorders>
              <w:top w:val="single" w:sz="4" w:space="0" w:color="auto"/>
              <w:left w:val="single" w:sz="4" w:space="0" w:color="auto"/>
              <w:bottom w:val="single" w:sz="4" w:space="0" w:color="auto"/>
              <w:right w:val="single" w:sz="4" w:space="0" w:color="auto"/>
            </w:tcBorders>
            <w:vAlign w:val="center"/>
          </w:tcPr>
          <w:p w14:paraId="67BBDAFE"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2CCD25A1" w14:textId="77777777" w:rsidR="00354CD6" w:rsidRDefault="00354CD6" w:rsidP="00354CD6">
            <w:pPr>
              <w:jc w:val="center"/>
              <w:rPr>
                <w:rFonts w:ascii="Calibri" w:hAnsi="Calibri" w:cs="Calibri"/>
                <w:sz w:val="18"/>
                <w:szCs w:val="18"/>
              </w:rPr>
            </w:pPr>
            <w:r>
              <w:rPr>
                <w:rFonts w:ascii="Calibri" w:hAnsi="Calibri" w:cs="Calibri"/>
                <w:sz w:val="18"/>
                <w:szCs w:val="18"/>
              </w:rPr>
              <w:t>9</w:t>
            </w:r>
          </w:p>
          <w:p w14:paraId="552965C8" w14:textId="77777777" w:rsidR="00354CD6" w:rsidRPr="00354CD6" w:rsidRDefault="00354CD6" w:rsidP="00354CD6">
            <w:pPr>
              <w:jc w:val="center"/>
              <w:rPr>
                <w:rFonts w:ascii="Calibri" w:hAnsi="Calibri" w:cs="Calibri"/>
                <w:b/>
                <w:bCs/>
                <w:sz w:val="18"/>
                <w:szCs w:val="18"/>
              </w:rPr>
            </w:pPr>
            <w:r w:rsidRPr="00354CD6">
              <w:rPr>
                <w:rFonts w:ascii="Calibri" w:hAnsi="Calibri" w:cs="Calibri"/>
                <w:b/>
                <w:bCs/>
                <w:sz w:val="18"/>
                <w:szCs w:val="18"/>
              </w:rPr>
              <w:t>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303290C2" w14:textId="45DA8B39" w:rsidR="00354CD6" w:rsidRPr="007D7E2D" w:rsidRDefault="00354CD6" w:rsidP="00354CD6">
            <w:pPr>
              <w:rPr>
                <w:rFonts w:ascii="Calibri" w:hAnsi="Calibri" w:cs="Calibri"/>
                <w:sz w:val="18"/>
                <w:szCs w:val="18"/>
              </w:rPr>
            </w:pPr>
            <w:r w:rsidRPr="007D7E2D">
              <w:rPr>
                <w:rFonts w:ascii="Calibri" w:hAnsi="Calibri" w:cs="Calibri"/>
                <w:sz w:val="18"/>
                <w:szCs w:val="18"/>
              </w:rPr>
              <w:t xml:space="preserve">Paint and glue are </w:t>
            </w:r>
            <w:r w:rsidR="00DC6DAA" w:rsidRPr="007D7E2D">
              <w:rPr>
                <w:rFonts w:ascii="Calibri" w:hAnsi="Calibri" w:cs="Calibri"/>
                <w:sz w:val="18"/>
                <w:szCs w:val="18"/>
              </w:rPr>
              <w:t>non-toxic;</w:t>
            </w:r>
            <w:r w:rsidRPr="007D7E2D">
              <w:rPr>
                <w:rFonts w:ascii="Calibri" w:hAnsi="Calibri" w:cs="Calibri"/>
                <w:sz w:val="18"/>
                <w:szCs w:val="18"/>
              </w:rPr>
              <w:t xml:space="preserve"> </w:t>
            </w:r>
            <w:r w:rsidR="00DC6DAA" w:rsidRPr="007D7E2D">
              <w:rPr>
                <w:rFonts w:ascii="Calibri" w:hAnsi="Calibri" w:cs="Calibri"/>
                <w:sz w:val="18"/>
                <w:szCs w:val="18"/>
              </w:rPr>
              <w:t>however,</w:t>
            </w:r>
            <w:r w:rsidRPr="007D7E2D">
              <w:rPr>
                <w:rFonts w:ascii="Calibri" w:hAnsi="Calibri" w:cs="Calibri"/>
                <w:sz w:val="18"/>
                <w:szCs w:val="18"/>
              </w:rPr>
              <w:t xml:space="preserve"> ingestion of large amounts is not recommended!  Remind children that they should not lick/suck dirty hands; all pupils to wash their hands immediately after workshop. The Tall Ship ensures that a trained </w:t>
            </w:r>
            <w:r w:rsidR="00DC6DAA">
              <w:rPr>
                <w:rFonts w:ascii="Calibri" w:hAnsi="Calibri" w:cs="Calibri"/>
                <w:sz w:val="18"/>
                <w:szCs w:val="18"/>
              </w:rPr>
              <w:t>f</w:t>
            </w:r>
            <w:r w:rsidRPr="007D7E2D">
              <w:rPr>
                <w:rFonts w:ascii="Calibri" w:hAnsi="Calibri" w:cs="Calibri"/>
                <w:sz w:val="18"/>
                <w:szCs w:val="18"/>
              </w:rPr>
              <w:t xml:space="preserve">irst </w:t>
            </w:r>
            <w:r w:rsidR="00DC6DAA">
              <w:rPr>
                <w:rFonts w:ascii="Calibri" w:hAnsi="Calibri" w:cs="Calibri"/>
                <w:sz w:val="18"/>
                <w:szCs w:val="18"/>
              </w:rPr>
              <w:t>a</w:t>
            </w:r>
            <w:r w:rsidRPr="007D7E2D">
              <w:rPr>
                <w:rFonts w:ascii="Calibri" w:hAnsi="Calibri" w:cs="Calibri"/>
                <w:sz w:val="18"/>
                <w:szCs w:val="18"/>
              </w:rPr>
              <w:t>ider is always onsite.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E839EC"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4E02C53C" w14:textId="77777777" w:rsidR="00354CD6" w:rsidRPr="005A3203" w:rsidRDefault="00354CD6" w:rsidP="00354CD6">
            <w:pPr>
              <w:jc w:val="center"/>
              <w:rPr>
                <w:rFonts w:ascii="Calibri" w:hAnsi="Calibri" w:cs="Calibri"/>
                <w:sz w:val="18"/>
                <w:szCs w:val="18"/>
              </w:rPr>
            </w:pPr>
          </w:p>
          <w:p w14:paraId="5B5578F8" w14:textId="1EFE58ED" w:rsidR="00354CD6" w:rsidRPr="005A3203" w:rsidRDefault="00354CD6" w:rsidP="00354CD6">
            <w:pPr>
              <w:jc w:val="center"/>
              <w:rPr>
                <w:rFonts w:ascii="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90EAAB1"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42B73805" w14:textId="77777777" w:rsidR="00354CD6" w:rsidRDefault="00354CD6" w:rsidP="00354CD6">
            <w:pPr>
              <w:jc w:val="center"/>
              <w:rPr>
                <w:rFonts w:ascii="Calibri" w:hAnsi="Calibri" w:cs="Calibri"/>
                <w:sz w:val="18"/>
                <w:szCs w:val="18"/>
              </w:rPr>
            </w:pPr>
            <w:r>
              <w:rPr>
                <w:rFonts w:ascii="Calibri" w:hAnsi="Calibri" w:cs="Calibri"/>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14:paraId="09ECEB11" w14:textId="77777777" w:rsidR="00354CD6" w:rsidRDefault="00354CD6" w:rsidP="00354CD6">
            <w:pPr>
              <w:jc w:val="center"/>
              <w:rPr>
                <w:rFonts w:ascii="Calibri" w:hAnsi="Calibri" w:cs="Calibri"/>
                <w:sz w:val="18"/>
                <w:szCs w:val="18"/>
              </w:rPr>
            </w:pPr>
            <w:r>
              <w:rPr>
                <w:rFonts w:ascii="Calibri" w:hAnsi="Calibri" w:cs="Calibri"/>
                <w:sz w:val="18"/>
                <w:szCs w:val="18"/>
              </w:rPr>
              <w:t>6</w:t>
            </w:r>
          </w:p>
          <w:p w14:paraId="61029715"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L</w:t>
            </w:r>
          </w:p>
        </w:tc>
      </w:tr>
      <w:tr w:rsidR="00354CD6" w:rsidRPr="00135551" w14:paraId="23D62442"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0FD5A20B" w14:textId="77777777" w:rsidR="00354CD6" w:rsidRDefault="00354CD6" w:rsidP="00354CD6">
            <w:pPr>
              <w:jc w:val="center"/>
              <w:rPr>
                <w:rFonts w:ascii="Calibri" w:hAnsi="Calibri" w:cs="Calibri"/>
                <w:b/>
                <w:sz w:val="18"/>
                <w:szCs w:val="18"/>
              </w:rPr>
            </w:pPr>
            <w:r>
              <w:rPr>
                <w:rFonts w:ascii="Calibri" w:hAnsi="Calibri" w:cs="Calibri"/>
                <w:b/>
                <w:sz w:val="18"/>
                <w:szCs w:val="18"/>
              </w:rPr>
              <w:t>Cuts from Scissors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1B62863" w14:textId="77777777" w:rsidR="00354CD6" w:rsidRDefault="00354CD6" w:rsidP="00354CD6">
            <w:pPr>
              <w:jc w:val="center"/>
              <w:rPr>
                <w:rFonts w:ascii="Calibri" w:hAnsi="Calibri" w:cs="Calibri"/>
                <w:b/>
                <w:sz w:val="18"/>
                <w:szCs w:val="18"/>
              </w:rPr>
            </w:pPr>
            <w:r>
              <w:rPr>
                <w:rFonts w:ascii="Calibri" w:hAnsi="Calibri" w:cs="Calibri"/>
                <w:b/>
                <w:sz w:val="18"/>
                <w:szCs w:val="18"/>
              </w:rPr>
              <w:t>Minor cuts, potentially serious cuts/lacerations.</w:t>
            </w:r>
          </w:p>
        </w:tc>
        <w:tc>
          <w:tcPr>
            <w:tcW w:w="1800" w:type="dxa"/>
            <w:tcBorders>
              <w:top w:val="single" w:sz="4" w:space="0" w:color="auto"/>
              <w:left w:val="single" w:sz="4" w:space="0" w:color="auto"/>
              <w:bottom w:val="single" w:sz="4" w:space="0" w:color="auto"/>
              <w:right w:val="single" w:sz="4" w:space="0" w:color="auto"/>
            </w:tcBorders>
            <w:vAlign w:val="center"/>
          </w:tcPr>
          <w:p w14:paraId="14380DC6" w14:textId="77777777" w:rsidR="00354CD6" w:rsidRDefault="00354CD6" w:rsidP="00354CD6">
            <w:pPr>
              <w:jc w:val="center"/>
              <w:rPr>
                <w:rFonts w:ascii="Calibri" w:hAnsi="Calibri" w:cs="Calibri"/>
                <w:sz w:val="18"/>
                <w:szCs w:val="18"/>
              </w:rPr>
            </w:pPr>
            <w:r>
              <w:rPr>
                <w:rFonts w:ascii="Calibri" w:hAnsi="Calibri" w:cs="Calibri"/>
                <w:sz w:val="18"/>
                <w:szCs w:val="18"/>
              </w:rPr>
              <w:t>Children</w:t>
            </w:r>
          </w:p>
        </w:tc>
        <w:tc>
          <w:tcPr>
            <w:tcW w:w="473" w:type="dxa"/>
            <w:tcBorders>
              <w:top w:val="single" w:sz="4" w:space="0" w:color="auto"/>
              <w:left w:val="single" w:sz="4" w:space="0" w:color="auto"/>
              <w:bottom w:val="single" w:sz="4" w:space="0" w:color="auto"/>
              <w:right w:val="single" w:sz="4" w:space="0" w:color="auto"/>
            </w:tcBorders>
            <w:vAlign w:val="center"/>
          </w:tcPr>
          <w:p w14:paraId="4575140F"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73" w:type="dxa"/>
            <w:tcBorders>
              <w:top w:val="single" w:sz="4" w:space="0" w:color="auto"/>
              <w:left w:val="single" w:sz="4" w:space="0" w:color="auto"/>
              <w:bottom w:val="single" w:sz="4" w:space="0" w:color="auto"/>
              <w:right w:val="single" w:sz="4" w:space="0" w:color="auto"/>
            </w:tcBorders>
            <w:vAlign w:val="center"/>
          </w:tcPr>
          <w:p w14:paraId="378F66F4"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136D80E0" w14:textId="77777777" w:rsidR="00354CD6" w:rsidRDefault="00354CD6" w:rsidP="00354CD6">
            <w:pPr>
              <w:jc w:val="center"/>
              <w:rPr>
                <w:rFonts w:ascii="Calibri" w:hAnsi="Calibri" w:cs="Calibri"/>
                <w:sz w:val="18"/>
                <w:szCs w:val="18"/>
              </w:rPr>
            </w:pPr>
            <w:r>
              <w:rPr>
                <w:rFonts w:ascii="Calibri" w:hAnsi="Calibri" w:cs="Calibri"/>
                <w:sz w:val="18"/>
                <w:szCs w:val="18"/>
              </w:rPr>
              <w:t>9</w:t>
            </w:r>
          </w:p>
          <w:p w14:paraId="6AF5C9DE" w14:textId="77777777" w:rsidR="00354CD6" w:rsidRPr="005A3203" w:rsidRDefault="00354CD6" w:rsidP="00354CD6">
            <w:pPr>
              <w:jc w:val="center"/>
              <w:rPr>
                <w:rFonts w:ascii="Calibri" w:hAnsi="Calibri" w:cs="Calibri"/>
                <w:sz w:val="18"/>
                <w:szCs w:val="18"/>
              </w:rPr>
            </w:pPr>
            <w:r w:rsidRPr="00354CD6">
              <w:rPr>
                <w:rFonts w:ascii="Calibri" w:hAnsi="Calibri" w:cs="Calibri"/>
                <w:b/>
                <w:bCs/>
                <w:sz w:val="18"/>
                <w:szCs w:val="18"/>
              </w:rPr>
              <w:t>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24E4833" w14:textId="77777777" w:rsidR="00354CD6" w:rsidRPr="007D7E2D" w:rsidRDefault="00354CD6" w:rsidP="00354CD6">
            <w:pPr>
              <w:rPr>
                <w:rFonts w:ascii="Calibri" w:hAnsi="Calibri" w:cs="Calibri"/>
                <w:sz w:val="18"/>
                <w:szCs w:val="18"/>
              </w:rPr>
            </w:pPr>
            <w:r w:rsidRPr="007D7E2D">
              <w:rPr>
                <w:rFonts w:ascii="Calibri" w:hAnsi="Calibri" w:cs="Calibri"/>
                <w:sz w:val="18"/>
                <w:szCs w:val="18"/>
              </w:rPr>
              <w:t>Children to be supervised at all times when using scissors.  Those who have difficulty in using scissors will be assisted by Tall Ship or school staff.  Only round-ended scissors to be used by children.</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34C4CA"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436E4164" w14:textId="77777777" w:rsidR="00354CD6" w:rsidRPr="005A3203" w:rsidRDefault="00354CD6" w:rsidP="00354CD6">
            <w:pPr>
              <w:jc w:val="center"/>
              <w:rPr>
                <w:rFonts w:ascii="Calibri" w:hAnsi="Calibri" w:cs="Calibri"/>
                <w:sz w:val="18"/>
                <w:szCs w:val="18"/>
              </w:rPr>
            </w:pPr>
          </w:p>
          <w:p w14:paraId="77CF6228" w14:textId="54E637FA" w:rsidR="00354CD6" w:rsidRPr="005A3203" w:rsidRDefault="00354CD6" w:rsidP="00354CD6">
            <w:pPr>
              <w:jc w:val="center"/>
              <w:rPr>
                <w:rFonts w:ascii="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9F587A6"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0B61D389" w14:textId="77777777" w:rsidR="00354CD6" w:rsidRDefault="00354CD6" w:rsidP="00354CD6">
            <w:pPr>
              <w:jc w:val="center"/>
              <w:rPr>
                <w:rFonts w:ascii="Calibri" w:hAnsi="Calibri" w:cs="Calibri"/>
                <w:sz w:val="18"/>
                <w:szCs w:val="18"/>
              </w:rPr>
            </w:pPr>
            <w:r>
              <w:rPr>
                <w:rFonts w:ascii="Calibri" w:hAnsi="Calibri" w:cs="Calibri"/>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14:paraId="42FCD548" w14:textId="77777777" w:rsidR="00354CD6" w:rsidRDefault="00354CD6" w:rsidP="00354CD6">
            <w:pPr>
              <w:jc w:val="center"/>
              <w:rPr>
                <w:rFonts w:ascii="Calibri" w:hAnsi="Calibri" w:cs="Calibri"/>
                <w:sz w:val="18"/>
                <w:szCs w:val="18"/>
              </w:rPr>
            </w:pPr>
            <w:r>
              <w:rPr>
                <w:rFonts w:ascii="Calibri" w:hAnsi="Calibri" w:cs="Calibri"/>
                <w:sz w:val="18"/>
                <w:szCs w:val="18"/>
              </w:rPr>
              <w:t>6</w:t>
            </w:r>
          </w:p>
          <w:p w14:paraId="788F12EE"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L</w:t>
            </w:r>
          </w:p>
        </w:tc>
      </w:tr>
      <w:tr w:rsidR="00354CD6" w:rsidRPr="00135551" w14:paraId="507972F0" w14:textId="77777777" w:rsidTr="00106ABF">
        <w:tblPrEx>
          <w:tblLook w:val="0000" w:firstRow="0" w:lastRow="0" w:firstColumn="0" w:lastColumn="0" w:noHBand="0" w:noVBand="0"/>
        </w:tblPrEx>
        <w:trPr>
          <w:cantSplit/>
          <w:trHeight w:val="851"/>
        </w:trPr>
        <w:tc>
          <w:tcPr>
            <w:tcW w:w="2088" w:type="dxa"/>
            <w:gridSpan w:val="2"/>
            <w:tcBorders>
              <w:top w:val="single" w:sz="4" w:space="0" w:color="auto"/>
              <w:left w:val="single" w:sz="4" w:space="0" w:color="auto"/>
              <w:bottom w:val="single" w:sz="4" w:space="0" w:color="auto"/>
              <w:right w:val="single" w:sz="4" w:space="0" w:color="auto"/>
            </w:tcBorders>
            <w:vAlign w:val="center"/>
          </w:tcPr>
          <w:p w14:paraId="6939ABC0" w14:textId="19AAE14F" w:rsidR="00354CD6" w:rsidRDefault="00354CD6" w:rsidP="00354CD6">
            <w:pPr>
              <w:jc w:val="center"/>
              <w:rPr>
                <w:rFonts w:ascii="Calibri" w:hAnsi="Calibri" w:cs="Calibri"/>
                <w:b/>
                <w:sz w:val="18"/>
                <w:szCs w:val="18"/>
              </w:rPr>
            </w:pPr>
            <w:r w:rsidRPr="00354CD6">
              <w:rPr>
                <w:rFonts w:ascii="Calibri" w:hAnsi="Calibri" w:cs="Calibri"/>
                <w:b/>
                <w:sz w:val="18"/>
                <w:szCs w:val="18"/>
              </w:rPr>
              <w:t xml:space="preserve">Poking in eyes by pointed objects; swallowing small parts </w:t>
            </w:r>
            <w:r w:rsidR="00A421B6" w:rsidRPr="00354CD6">
              <w:rPr>
                <w:rFonts w:ascii="Calibri" w:hAnsi="Calibri" w:cs="Calibri"/>
                <w:b/>
                <w:sz w:val="18"/>
                <w:szCs w:val="18"/>
              </w:rPr>
              <w:t>e.g.</w:t>
            </w:r>
            <w:r>
              <w:rPr>
                <w:rFonts w:ascii="Calibri" w:hAnsi="Calibri" w:cs="Calibri"/>
                <w:b/>
                <w:sz w:val="18"/>
                <w:szCs w:val="18"/>
              </w:rPr>
              <w:t xml:space="preserve"> </w:t>
            </w:r>
            <w:r w:rsidRPr="00354CD6">
              <w:rPr>
                <w:rFonts w:ascii="Calibri" w:hAnsi="Calibri" w:cs="Calibri"/>
                <w:b/>
                <w:sz w:val="18"/>
                <w:szCs w:val="18"/>
              </w:rPr>
              <w:t>sequins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47ED24B" w14:textId="77777777" w:rsidR="00354CD6" w:rsidRDefault="00354CD6" w:rsidP="00354CD6">
            <w:pPr>
              <w:jc w:val="center"/>
              <w:rPr>
                <w:rFonts w:ascii="Calibri" w:hAnsi="Calibri" w:cs="Calibri"/>
                <w:b/>
                <w:sz w:val="18"/>
                <w:szCs w:val="18"/>
              </w:rPr>
            </w:pPr>
            <w:r>
              <w:rPr>
                <w:rFonts w:ascii="Calibri" w:hAnsi="Calibri" w:cs="Calibri"/>
                <w:b/>
                <w:sz w:val="18"/>
                <w:szCs w:val="18"/>
              </w:rPr>
              <w:t>Eye Injuries</w:t>
            </w:r>
          </w:p>
        </w:tc>
        <w:tc>
          <w:tcPr>
            <w:tcW w:w="1800" w:type="dxa"/>
            <w:tcBorders>
              <w:top w:val="single" w:sz="4" w:space="0" w:color="auto"/>
              <w:left w:val="single" w:sz="4" w:space="0" w:color="auto"/>
              <w:bottom w:val="single" w:sz="4" w:space="0" w:color="auto"/>
              <w:right w:val="single" w:sz="4" w:space="0" w:color="auto"/>
            </w:tcBorders>
            <w:vAlign w:val="center"/>
          </w:tcPr>
          <w:p w14:paraId="70567683" w14:textId="77777777" w:rsidR="00354CD6" w:rsidRDefault="00354CD6" w:rsidP="00354CD6">
            <w:pPr>
              <w:jc w:val="center"/>
              <w:rPr>
                <w:rFonts w:ascii="Calibri" w:hAnsi="Calibri" w:cs="Calibri"/>
                <w:sz w:val="18"/>
                <w:szCs w:val="18"/>
              </w:rPr>
            </w:pPr>
            <w:r>
              <w:rPr>
                <w:rFonts w:ascii="Calibri" w:hAnsi="Calibri" w:cs="Calibri"/>
                <w:sz w:val="18"/>
                <w:szCs w:val="18"/>
              </w:rPr>
              <w:t>Children</w:t>
            </w:r>
          </w:p>
        </w:tc>
        <w:tc>
          <w:tcPr>
            <w:tcW w:w="473" w:type="dxa"/>
            <w:tcBorders>
              <w:top w:val="single" w:sz="4" w:space="0" w:color="auto"/>
              <w:left w:val="single" w:sz="4" w:space="0" w:color="auto"/>
              <w:bottom w:val="single" w:sz="4" w:space="0" w:color="auto"/>
              <w:right w:val="single" w:sz="4" w:space="0" w:color="auto"/>
            </w:tcBorders>
            <w:vAlign w:val="center"/>
          </w:tcPr>
          <w:p w14:paraId="400D75AD"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73" w:type="dxa"/>
            <w:tcBorders>
              <w:top w:val="single" w:sz="4" w:space="0" w:color="auto"/>
              <w:left w:val="single" w:sz="4" w:space="0" w:color="auto"/>
              <w:bottom w:val="single" w:sz="4" w:space="0" w:color="auto"/>
              <w:right w:val="single" w:sz="4" w:space="0" w:color="auto"/>
            </w:tcBorders>
            <w:vAlign w:val="center"/>
          </w:tcPr>
          <w:p w14:paraId="5F6851E0"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485" w:type="dxa"/>
            <w:tcBorders>
              <w:top w:val="single" w:sz="4" w:space="0" w:color="auto"/>
              <w:left w:val="single" w:sz="4" w:space="0" w:color="auto"/>
              <w:bottom w:val="single" w:sz="4" w:space="0" w:color="auto"/>
              <w:right w:val="single" w:sz="4" w:space="0" w:color="auto"/>
            </w:tcBorders>
            <w:vAlign w:val="center"/>
          </w:tcPr>
          <w:p w14:paraId="4019EB05" w14:textId="77777777" w:rsidR="00354CD6" w:rsidRDefault="00354CD6" w:rsidP="00354CD6">
            <w:pPr>
              <w:jc w:val="center"/>
              <w:rPr>
                <w:rFonts w:ascii="Calibri" w:hAnsi="Calibri" w:cs="Calibri"/>
                <w:sz w:val="18"/>
                <w:szCs w:val="18"/>
              </w:rPr>
            </w:pPr>
            <w:r>
              <w:rPr>
                <w:rFonts w:ascii="Calibri" w:hAnsi="Calibri" w:cs="Calibri"/>
                <w:sz w:val="18"/>
                <w:szCs w:val="18"/>
              </w:rPr>
              <w:t>9</w:t>
            </w:r>
          </w:p>
          <w:p w14:paraId="3D5A0731" w14:textId="77777777" w:rsidR="00354CD6" w:rsidRPr="005A3203" w:rsidRDefault="00354CD6" w:rsidP="00354CD6">
            <w:pPr>
              <w:jc w:val="center"/>
              <w:rPr>
                <w:rFonts w:ascii="Calibri" w:hAnsi="Calibri" w:cs="Calibri"/>
                <w:sz w:val="18"/>
                <w:szCs w:val="18"/>
              </w:rPr>
            </w:pPr>
            <w:r w:rsidRPr="00354CD6">
              <w:rPr>
                <w:rFonts w:ascii="Calibri" w:hAnsi="Calibri" w:cs="Calibri"/>
                <w:b/>
                <w:bCs/>
                <w:sz w:val="18"/>
                <w:szCs w:val="18"/>
              </w:rPr>
              <w:t>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1D2BD9D" w14:textId="612C4A10" w:rsidR="00354CD6" w:rsidRPr="007D7E2D" w:rsidRDefault="00354CD6" w:rsidP="00354CD6">
            <w:pPr>
              <w:rPr>
                <w:rFonts w:ascii="Calibri" w:hAnsi="Calibri" w:cs="Calibri"/>
                <w:sz w:val="18"/>
                <w:szCs w:val="18"/>
              </w:rPr>
            </w:pPr>
            <w:r w:rsidRPr="007D7E2D">
              <w:rPr>
                <w:rFonts w:ascii="Calibri" w:hAnsi="Calibri" w:cs="Calibri"/>
                <w:sz w:val="18"/>
                <w:szCs w:val="18"/>
              </w:rPr>
              <w:t xml:space="preserve">Verbal warning; children </w:t>
            </w:r>
            <w:r w:rsidR="004368A8" w:rsidRPr="007D7E2D">
              <w:rPr>
                <w:rFonts w:ascii="Calibri" w:hAnsi="Calibri" w:cs="Calibri"/>
                <w:sz w:val="18"/>
                <w:szCs w:val="18"/>
              </w:rPr>
              <w:t>well-spaced</w:t>
            </w:r>
            <w:r w:rsidRPr="007D7E2D">
              <w:rPr>
                <w:rFonts w:ascii="Calibri" w:hAnsi="Calibri" w:cs="Calibri"/>
                <w:sz w:val="18"/>
                <w:szCs w:val="18"/>
              </w:rPr>
              <w:t xml:space="preserve"> apart; close supervision. Paint brushes have rounded tips.</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CC10F91" w14:textId="77777777" w:rsidR="00354CD6" w:rsidRPr="005A3203" w:rsidRDefault="00354CD6" w:rsidP="00354CD6">
            <w:pPr>
              <w:jc w:val="center"/>
              <w:rPr>
                <w:rFonts w:ascii="Calibri" w:hAnsi="Calibri" w:cs="Calibri"/>
                <w:sz w:val="18"/>
                <w:szCs w:val="18"/>
              </w:rPr>
            </w:pPr>
            <w:r w:rsidRPr="005A3203">
              <w:rPr>
                <w:rFonts w:ascii="Calibri" w:hAnsi="Calibri" w:cs="Calibri"/>
                <w:sz w:val="18"/>
                <w:szCs w:val="18"/>
              </w:rPr>
              <w:t>Supervisor to carry</w:t>
            </w:r>
            <w:r>
              <w:rPr>
                <w:rFonts w:ascii="Calibri" w:hAnsi="Calibri" w:cs="Calibri"/>
                <w:sz w:val="18"/>
                <w:szCs w:val="18"/>
              </w:rPr>
              <w:t xml:space="preserve"> out checks to ensure school representative, children &amp; staff</w:t>
            </w:r>
            <w:r w:rsidRPr="005A3203">
              <w:rPr>
                <w:rFonts w:ascii="Calibri" w:hAnsi="Calibri" w:cs="Calibri"/>
                <w:sz w:val="18"/>
                <w:szCs w:val="18"/>
              </w:rPr>
              <w:t xml:space="preserve"> are using controls.</w:t>
            </w:r>
          </w:p>
          <w:p w14:paraId="257F1E38" w14:textId="77777777" w:rsidR="00354CD6" w:rsidRPr="005A3203" w:rsidRDefault="00354CD6" w:rsidP="00354CD6">
            <w:pPr>
              <w:jc w:val="center"/>
              <w:rPr>
                <w:rFonts w:ascii="Calibri" w:hAnsi="Calibri" w:cs="Calibri"/>
                <w:sz w:val="18"/>
                <w:szCs w:val="18"/>
              </w:rPr>
            </w:pPr>
          </w:p>
          <w:p w14:paraId="18B71D71" w14:textId="61E9797A" w:rsidR="00354CD6" w:rsidRPr="005A3203" w:rsidRDefault="00354CD6" w:rsidP="00354CD6">
            <w:pPr>
              <w:jc w:val="center"/>
              <w:rPr>
                <w:rFonts w:ascii="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3F13C63" w14:textId="77777777" w:rsidR="00354CD6" w:rsidRDefault="00354CD6" w:rsidP="00354CD6">
            <w:pPr>
              <w:jc w:val="center"/>
              <w:rPr>
                <w:rFonts w:ascii="Calibri" w:hAnsi="Calibri" w:cs="Calibri"/>
                <w:sz w:val="18"/>
                <w:szCs w:val="18"/>
              </w:rPr>
            </w:pPr>
            <w:r>
              <w:rPr>
                <w:rFonts w:ascii="Calibri" w:hAnsi="Calibri" w:cs="Calibri"/>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18A66E9F" w14:textId="77777777" w:rsidR="00354CD6" w:rsidRDefault="00354CD6" w:rsidP="00354CD6">
            <w:pPr>
              <w:jc w:val="center"/>
              <w:rPr>
                <w:rFonts w:ascii="Calibri" w:hAnsi="Calibri" w:cs="Calibri"/>
                <w:sz w:val="18"/>
                <w:szCs w:val="18"/>
              </w:rPr>
            </w:pPr>
            <w:r>
              <w:rPr>
                <w:rFonts w:ascii="Calibri" w:hAnsi="Calibri" w:cs="Calibri"/>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14:paraId="43EE7645" w14:textId="77777777" w:rsidR="00354CD6" w:rsidRDefault="00354CD6" w:rsidP="00354CD6">
            <w:pPr>
              <w:jc w:val="center"/>
              <w:rPr>
                <w:rFonts w:ascii="Calibri" w:hAnsi="Calibri" w:cs="Calibri"/>
                <w:sz w:val="18"/>
                <w:szCs w:val="18"/>
              </w:rPr>
            </w:pPr>
            <w:r>
              <w:rPr>
                <w:rFonts w:ascii="Calibri" w:hAnsi="Calibri" w:cs="Calibri"/>
                <w:sz w:val="18"/>
                <w:szCs w:val="18"/>
              </w:rPr>
              <w:t>6</w:t>
            </w:r>
          </w:p>
          <w:p w14:paraId="2E3C0ADC" w14:textId="77777777" w:rsidR="00354CD6" w:rsidRPr="005A3203" w:rsidRDefault="00354CD6" w:rsidP="00354CD6">
            <w:pPr>
              <w:jc w:val="center"/>
              <w:rPr>
                <w:rFonts w:ascii="Calibri" w:hAnsi="Calibri" w:cs="Calibri"/>
                <w:sz w:val="18"/>
                <w:szCs w:val="18"/>
              </w:rPr>
            </w:pPr>
            <w:r>
              <w:rPr>
                <w:rFonts w:ascii="Calibri" w:hAnsi="Calibri" w:cs="Calibri"/>
                <w:sz w:val="18"/>
                <w:szCs w:val="18"/>
              </w:rPr>
              <w:t>L</w:t>
            </w:r>
          </w:p>
        </w:tc>
      </w:tr>
    </w:tbl>
    <w:p w14:paraId="5E3B32EF" w14:textId="77777777" w:rsidR="00135551" w:rsidRPr="005A3203" w:rsidRDefault="00135551" w:rsidP="00135551">
      <w:pPr>
        <w:rPr>
          <w:rFonts w:ascii="Calibri" w:hAnsi="Calibri" w:cs="Calibri"/>
          <w:sz w:val="16"/>
          <w:szCs w:val="16"/>
        </w:rPr>
      </w:pPr>
    </w:p>
    <w:p w14:paraId="201DDB2F" w14:textId="77777777" w:rsidR="00133112" w:rsidRPr="00923333" w:rsidRDefault="00133112" w:rsidP="001C5910"/>
    <w:sectPr w:rsidR="00133112" w:rsidRPr="00923333" w:rsidSect="007F0D9C">
      <w:footerReference w:type="even" r:id="rId9"/>
      <w:footerReference w:type="default" r:id="rId10"/>
      <w:headerReference w:type="first" r:id="rId11"/>
      <w:footerReference w:type="first" r:id="rId12"/>
      <w:pgSz w:w="16838" w:h="11906" w:orient="landscape" w:code="9"/>
      <w:pgMar w:top="284" w:right="567" w:bottom="992" w:left="567" w:header="28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16DD" w14:textId="77777777" w:rsidR="00C5779B" w:rsidRDefault="00C5779B">
      <w:r>
        <w:separator/>
      </w:r>
    </w:p>
  </w:endnote>
  <w:endnote w:type="continuationSeparator" w:id="0">
    <w:p w14:paraId="4DF35CC7" w14:textId="77777777" w:rsidR="00C5779B" w:rsidRDefault="00C5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F977" w14:textId="77777777" w:rsidR="00C5779B" w:rsidRDefault="00C57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F336D" w14:textId="77777777" w:rsidR="00C5779B" w:rsidRDefault="00C57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F4AC" w14:textId="24525FAA" w:rsidR="00C5779B" w:rsidRPr="004C518F" w:rsidRDefault="0052335E" w:rsidP="00A00243">
    <w:pPr>
      <w:pStyle w:val="Caption"/>
      <w:tabs>
        <w:tab w:val="clear" w:pos="10466"/>
        <w:tab w:val="left" w:pos="0"/>
        <w:tab w:val="left" w:pos="9465"/>
      </w:tabs>
      <w:jc w:val="left"/>
      <w:rPr>
        <w:rFonts w:ascii="Arial" w:hAnsi="Arial" w:cs="Arial"/>
        <w:b w:val="0"/>
      </w:rPr>
    </w:pPr>
    <w:r>
      <w:rPr>
        <w:rFonts w:ascii="Arial" w:hAnsi="Arial" w:cs="Arial"/>
        <w:b w:val="0"/>
        <w:noProof/>
        <w:lang w:eastAsia="en-GB"/>
      </w:rPr>
      <mc:AlternateContent>
        <mc:Choice Requires="wps">
          <w:drawing>
            <wp:anchor distT="0" distB="0" distL="114300" distR="114300" simplePos="0" relativeHeight="251658240" behindDoc="0" locked="0" layoutInCell="1" allowOverlap="1" wp14:anchorId="0905DE7F" wp14:editId="3D69F114">
              <wp:simplePos x="0" y="0"/>
              <wp:positionH relativeFrom="column">
                <wp:posOffset>4192905</wp:posOffset>
              </wp:positionH>
              <wp:positionV relativeFrom="paragraph">
                <wp:posOffset>-153035</wp:posOffset>
              </wp:positionV>
              <wp:extent cx="3331845" cy="342900"/>
              <wp:effectExtent l="11430" t="8890" r="9525" b="1016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342900"/>
                      </a:xfrm>
                      <a:prstGeom prst="rect">
                        <a:avLst/>
                      </a:prstGeom>
                      <a:solidFill>
                        <a:srgbClr val="FFFFFF"/>
                      </a:solidFill>
                      <a:ln w="9525">
                        <a:solidFill>
                          <a:srgbClr val="000000"/>
                        </a:solidFill>
                        <a:miter lim="800000"/>
                        <a:headEnd/>
                        <a:tailEnd/>
                      </a:ln>
                    </wps:spPr>
                    <wps:txbx>
                      <w:txbxContent>
                        <w:p w14:paraId="357ED1C6" w14:textId="77777777" w:rsidR="00C5779B" w:rsidRPr="00733B36" w:rsidRDefault="00C5779B" w:rsidP="00A00243">
                          <w:pPr>
                            <w:rPr>
                              <w:rFonts w:ascii="Arial" w:hAnsi="Arial" w:cs="Arial"/>
                              <w:b/>
                              <w:sz w:val="20"/>
                              <w:szCs w:val="20"/>
                            </w:rPr>
                          </w:pPr>
                          <w:r>
                            <w:rPr>
                              <w:rFonts w:ascii="Arial" w:hAnsi="Arial" w:cs="Arial"/>
                              <w:b/>
                              <w:sz w:val="20"/>
                              <w:szCs w:val="20"/>
                            </w:rPr>
                            <w:t>Issued 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5DE7F" id="_x0000_t202" coordsize="21600,21600" o:spt="202" path="m,l,21600r21600,l21600,xe">
              <v:stroke joinstyle="miter"/>
              <v:path gradientshapeok="t" o:connecttype="rect"/>
            </v:shapetype>
            <v:shape id="Text Box 12" o:spid="_x0000_s1026" type="#_x0000_t202" style="position:absolute;margin-left:330.15pt;margin-top:-12.05pt;width:262.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">
              <v:textbox>
                <w:txbxContent>
                  <w:p w14:paraId="357ED1C6" w14:textId="77777777" w:rsidR="00C5779B" w:rsidRPr="00733B36" w:rsidRDefault="00C5779B" w:rsidP="00A00243">
                    <w:pPr>
                      <w:rPr>
                        <w:rFonts w:ascii="Arial" w:hAnsi="Arial" w:cs="Arial"/>
                        <w:b/>
                        <w:sz w:val="20"/>
                        <w:szCs w:val="20"/>
                      </w:rPr>
                    </w:pPr>
                    <w:r>
                      <w:rPr>
                        <w:rFonts w:ascii="Arial" w:hAnsi="Arial" w:cs="Arial"/>
                        <w:b/>
                        <w:sz w:val="20"/>
                        <w:szCs w:val="20"/>
                      </w:rPr>
                      <w:t>Issued By:</w:t>
                    </w:r>
                  </w:p>
                </w:txbxContent>
              </v:textbox>
            </v:shape>
          </w:pict>
        </mc:Fallback>
      </mc:AlternateContent>
    </w:r>
    <w:r>
      <w:rPr>
        <w:rFonts w:ascii="Arial" w:hAnsi="Arial" w:cs="Arial"/>
        <w:b w:val="0"/>
        <w:noProof/>
        <w:lang w:eastAsia="en-GB"/>
      </w:rPr>
      <mc:AlternateContent>
        <mc:Choice Requires="wps">
          <w:drawing>
            <wp:anchor distT="0" distB="0" distL="114300" distR="114300" simplePos="0" relativeHeight="251657216" behindDoc="0" locked="0" layoutInCell="1" allowOverlap="1" wp14:anchorId="4135515A" wp14:editId="105A5542">
              <wp:simplePos x="0" y="0"/>
              <wp:positionH relativeFrom="column">
                <wp:posOffset>7658100</wp:posOffset>
              </wp:positionH>
              <wp:positionV relativeFrom="paragraph">
                <wp:posOffset>-153035</wp:posOffset>
              </wp:positionV>
              <wp:extent cx="2400300" cy="342900"/>
              <wp:effectExtent l="9525" t="8890" r="9525" b="101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5531CFAA" w14:textId="77777777" w:rsidR="00C5779B" w:rsidRPr="00733B36" w:rsidRDefault="00C5779B" w:rsidP="00F87D2B">
                          <w:pPr>
                            <w:rPr>
                              <w:rFonts w:ascii="Arial" w:hAnsi="Arial" w:cs="Arial"/>
                              <w:b/>
                              <w:sz w:val="20"/>
                              <w:szCs w:val="20"/>
                            </w:rPr>
                          </w:pPr>
                          <w:r>
                            <w:rPr>
                              <w:rFonts w:ascii="Arial" w:hAnsi="Arial" w:cs="Arial"/>
                              <w:b/>
                              <w:sz w:val="20"/>
                              <w:szCs w:val="20"/>
                            </w:rPr>
                            <w:t>Date of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515A" id="Text Box 10" o:spid="_x0000_s1027" type="#_x0000_t202" style="position:absolute;margin-left:603pt;margin-top:-12.05pt;width:18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">
              <v:textbox>
                <w:txbxContent>
                  <w:p w14:paraId="5531CFAA" w14:textId="77777777" w:rsidR="00C5779B" w:rsidRPr="00733B36" w:rsidRDefault="00C5779B" w:rsidP="00F87D2B">
                    <w:pPr>
                      <w:rPr>
                        <w:rFonts w:ascii="Arial" w:hAnsi="Arial" w:cs="Arial"/>
                        <w:b/>
                        <w:sz w:val="20"/>
                        <w:szCs w:val="20"/>
                      </w:rPr>
                    </w:pPr>
                    <w:r>
                      <w:rPr>
                        <w:rFonts w:ascii="Arial" w:hAnsi="Arial" w:cs="Arial"/>
                        <w:b/>
                        <w:sz w:val="20"/>
                        <w:szCs w:val="20"/>
                      </w:rPr>
                      <w:t>Date of Issue:</w:t>
                    </w:r>
                  </w:p>
                </w:txbxContent>
              </v:textbox>
            </v:shape>
          </w:pict>
        </mc:Fallback>
      </mc:AlternateContent>
    </w:r>
    <w:r w:rsidR="00C5779B">
      <w:rPr>
        <w:rFonts w:ascii="Arial" w:hAnsi="Arial" w:cs="Arial"/>
        <w:b w:val="0"/>
        <w:szCs w:val="18"/>
      </w:rPr>
      <w:t>P</w:t>
    </w:r>
    <w:r w:rsidR="00C5779B" w:rsidRPr="004C518F">
      <w:rPr>
        <w:rFonts w:ascii="Arial" w:hAnsi="Arial" w:cs="Arial"/>
        <w:b w:val="0"/>
        <w:szCs w:val="18"/>
      </w:rPr>
      <w:t xml:space="preserve">age </w:t>
    </w:r>
    <w:r w:rsidR="00C5779B" w:rsidRPr="004C518F">
      <w:rPr>
        <w:rStyle w:val="PageNumber"/>
        <w:rFonts w:ascii="Arial" w:hAnsi="Arial" w:cs="Arial"/>
        <w:b w:val="0"/>
        <w:spacing w:val="0"/>
        <w:szCs w:val="18"/>
      </w:rPr>
      <w:fldChar w:fldCharType="begin"/>
    </w:r>
    <w:r w:rsidR="00C5779B" w:rsidRPr="004C518F">
      <w:rPr>
        <w:rStyle w:val="PageNumber"/>
        <w:rFonts w:ascii="Arial" w:hAnsi="Arial" w:cs="Arial"/>
        <w:b w:val="0"/>
        <w:spacing w:val="0"/>
        <w:szCs w:val="18"/>
      </w:rPr>
      <w:instrText xml:space="preserve"> PAGE </w:instrText>
    </w:r>
    <w:r w:rsidR="00C5779B" w:rsidRPr="004C518F">
      <w:rPr>
        <w:rStyle w:val="PageNumber"/>
        <w:rFonts w:ascii="Arial" w:hAnsi="Arial" w:cs="Arial"/>
        <w:b w:val="0"/>
        <w:spacing w:val="0"/>
        <w:szCs w:val="18"/>
      </w:rPr>
      <w:fldChar w:fldCharType="separate"/>
    </w:r>
    <w:r w:rsidR="00C5779B">
      <w:rPr>
        <w:rStyle w:val="PageNumber"/>
        <w:rFonts w:ascii="Arial" w:hAnsi="Arial" w:cs="Arial"/>
        <w:b w:val="0"/>
        <w:noProof/>
        <w:spacing w:val="0"/>
        <w:szCs w:val="18"/>
      </w:rPr>
      <w:t>4</w:t>
    </w:r>
    <w:r w:rsidR="00C5779B" w:rsidRPr="004C518F">
      <w:rPr>
        <w:rStyle w:val="PageNumber"/>
        <w:rFonts w:ascii="Arial" w:hAnsi="Arial" w:cs="Arial"/>
        <w:b w:val="0"/>
        <w:spacing w:val="0"/>
        <w:szCs w:val="18"/>
      </w:rPr>
      <w:fldChar w:fldCharType="end"/>
    </w:r>
    <w:r w:rsidR="00C5779B" w:rsidRPr="004C518F">
      <w:rPr>
        <w:rStyle w:val="PageNumber"/>
        <w:rFonts w:ascii="Arial" w:hAnsi="Arial" w:cs="Arial"/>
        <w:b w:val="0"/>
        <w:spacing w:val="0"/>
        <w:szCs w:val="18"/>
      </w:rPr>
      <w:t xml:space="preserve"> of </w:t>
    </w:r>
    <w:r w:rsidR="00C5779B" w:rsidRPr="004C518F">
      <w:rPr>
        <w:rStyle w:val="PageNumber"/>
        <w:rFonts w:ascii="Arial" w:hAnsi="Arial" w:cs="Arial"/>
        <w:b w:val="0"/>
        <w:spacing w:val="0"/>
        <w:szCs w:val="18"/>
      </w:rPr>
      <w:fldChar w:fldCharType="begin"/>
    </w:r>
    <w:r w:rsidR="00C5779B" w:rsidRPr="004C518F">
      <w:rPr>
        <w:rStyle w:val="PageNumber"/>
        <w:rFonts w:ascii="Arial" w:hAnsi="Arial" w:cs="Arial"/>
        <w:b w:val="0"/>
        <w:spacing w:val="0"/>
        <w:szCs w:val="18"/>
      </w:rPr>
      <w:instrText xml:space="preserve"> NUMPAGES </w:instrText>
    </w:r>
    <w:r w:rsidR="00C5779B" w:rsidRPr="004C518F">
      <w:rPr>
        <w:rStyle w:val="PageNumber"/>
        <w:rFonts w:ascii="Arial" w:hAnsi="Arial" w:cs="Arial"/>
        <w:b w:val="0"/>
        <w:spacing w:val="0"/>
        <w:szCs w:val="18"/>
      </w:rPr>
      <w:fldChar w:fldCharType="separate"/>
    </w:r>
    <w:r w:rsidR="00C5779B">
      <w:rPr>
        <w:rStyle w:val="PageNumber"/>
        <w:rFonts w:ascii="Arial" w:hAnsi="Arial" w:cs="Arial"/>
        <w:b w:val="0"/>
        <w:noProof/>
        <w:spacing w:val="0"/>
        <w:szCs w:val="18"/>
      </w:rPr>
      <w:t>5</w:t>
    </w:r>
    <w:r w:rsidR="00C5779B" w:rsidRPr="004C518F">
      <w:rPr>
        <w:rStyle w:val="PageNumber"/>
        <w:rFonts w:ascii="Arial" w:hAnsi="Arial" w:cs="Arial"/>
        <w:b w:val="0"/>
        <w:spacing w:val="0"/>
        <w:szCs w:val="18"/>
      </w:rPr>
      <w:fldChar w:fldCharType="end"/>
    </w:r>
    <w:r w:rsidR="00C5779B" w:rsidRPr="004C518F">
      <w:rPr>
        <w:rFonts w:ascii="Arial" w:hAnsi="Arial" w:cs="Arial"/>
        <w:b w:val="0"/>
      </w:rPr>
      <w:t xml:space="preserve">               </w:t>
    </w:r>
    <w:r w:rsidR="00C5779B">
      <w:rPr>
        <w:rFonts w:ascii="Arial" w:hAnsi="Arial" w:cs="Arial"/>
        <w:b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46EF" w14:textId="77777777" w:rsidR="00C5779B" w:rsidRPr="001C7CF4" w:rsidRDefault="00C5779B" w:rsidP="00106ABF">
    <w:pPr>
      <w:pStyle w:val="Caption"/>
      <w:tabs>
        <w:tab w:val="clear" w:pos="10466"/>
        <w:tab w:val="left" w:pos="0"/>
        <w:tab w:val="left" w:pos="1275"/>
      </w:tabs>
      <w:ind w:left="1275" w:hanging="1275"/>
      <w:jc w:val="left"/>
      <w:rPr>
        <w:rFonts w:ascii="Arial" w:hAnsi="Arial" w:cs="Arial"/>
        <w:b w:val="0"/>
      </w:rPr>
    </w:pPr>
    <w:r>
      <w:rPr>
        <w:rStyle w:val="PageNumber"/>
        <w:rFonts w:ascii="Arial" w:hAnsi="Arial" w:cs="Arial"/>
        <w:b w:val="0"/>
        <w:spacing w:val="0"/>
        <w:szCs w:val="18"/>
      </w:rPr>
      <w:t>The Tall Ship – Clyde Maritime Trust</w:t>
    </w:r>
    <w:r>
      <w:rPr>
        <w:rStyle w:val="PageNumber"/>
        <w:rFonts w:ascii="Arial" w:hAnsi="Arial" w:cs="Arial"/>
        <w:b w:val="0"/>
        <w:spacing w:val="0"/>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AD44D" w14:textId="77777777" w:rsidR="00C5779B" w:rsidRDefault="00C5779B">
      <w:r>
        <w:separator/>
      </w:r>
    </w:p>
  </w:footnote>
  <w:footnote w:type="continuationSeparator" w:id="0">
    <w:p w14:paraId="60A1842B" w14:textId="77777777" w:rsidR="00C5779B" w:rsidRDefault="00C5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EB6D" w14:textId="77777777" w:rsidR="00C5779B" w:rsidRPr="008D4E64" w:rsidRDefault="00C5779B" w:rsidP="00FC3EDB">
    <w:pPr>
      <w:pStyle w:val="Header"/>
      <w:tabs>
        <w:tab w:val="left" w:pos="1600"/>
        <w:tab w:val="right" w:pos="15704"/>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A4D"/>
    <w:multiLevelType w:val="hybridMultilevel"/>
    <w:tmpl w:val="F4B8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49B5"/>
    <w:multiLevelType w:val="hybridMultilevel"/>
    <w:tmpl w:val="ED4C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04BCA"/>
    <w:multiLevelType w:val="hybridMultilevel"/>
    <w:tmpl w:val="6FD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55BCC"/>
    <w:multiLevelType w:val="hybridMultilevel"/>
    <w:tmpl w:val="E30A942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D273A"/>
    <w:multiLevelType w:val="hybridMultilevel"/>
    <w:tmpl w:val="19B0EC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561D2"/>
    <w:multiLevelType w:val="hybridMultilevel"/>
    <w:tmpl w:val="FB6C1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ED7D18"/>
    <w:multiLevelType w:val="hybridMultilevel"/>
    <w:tmpl w:val="F7C8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6372E"/>
    <w:multiLevelType w:val="hybridMultilevel"/>
    <w:tmpl w:val="4CB8971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5"/>
  </w:num>
  <w:num w:numId="7">
    <w:abstractNumId w:val="6"/>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3MTE2tzC1NDWwNDdR0lEKTi0uzszPAykwrAUAIcoLLywAAAA="/>
  </w:docVars>
  <w:rsids>
    <w:rsidRoot w:val="009F0465"/>
    <w:rsid w:val="0001325E"/>
    <w:rsid w:val="000303D6"/>
    <w:rsid w:val="000370A3"/>
    <w:rsid w:val="00041957"/>
    <w:rsid w:val="000422EB"/>
    <w:rsid w:val="00053FF9"/>
    <w:rsid w:val="00056322"/>
    <w:rsid w:val="00063E87"/>
    <w:rsid w:val="00080CFD"/>
    <w:rsid w:val="00080E76"/>
    <w:rsid w:val="0009274C"/>
    <w:rsid w:val="000B2198"/>
    <w:rsid w:val="000C3691"/>
    <w:rsid w:val="000C73C0"/>
    <w:rsid w:val="000D00C9"/>
    <w:rsid w:val="000E4ADC"/>
    <w:rsid w:val="000F58C8"/>
    <w:rsid w:val="00102DEC"/>
    <w:rsid w:val="0010513B"/>
    <w:rsid w:val="00105398"/>
    <w:rsid w:val="00106ABF"/>
    <w:rsid w:val="0011257A"/>
    <w:rsid w:val="00116A54"/>
    <w:rsid w:val="001248C6"/>
    <w:rsid w:val="00133112"/>
    <w:rsid w:val="001351AF"/>
    <w:rsid w:val="00135551"/>
    <w:rsid w:val="0013622C"/>
    <w:rsid w:val="00144DAD"/>
    <w:rsid w:val="00163CB4"/>
    <w:rsid w:val="00164A9F"/>
    <w:rsid w:val="00180D45"/>
    <w:rsid w:val="0018369E"/>
    <w:rsid w:val="001841D9"/>
    <w:rsid w:val="00186FCC"/>
    <w:rsid w:val="00187D30"/>
    <w:rsid w:val="00191AFC"/>
    <w:rsid w:val="00193A61"/>
    <w:rsid w:val="0019503F"/>
    <w:rsid w:val="001A0955"/>
    <w:rsid w:val="001A1B5E"/>
    <w:rsid w:val="001A5193"/>
    <w:rsid w:val="001A51C5"/>
    <w:rsid w:val="001B0E21"/>
    <w:rsid w:val="001B19AB"/>
    <w:rsid w:val="001B1A7A"/>
    <w:rsid w:val="001B2A21"/>
    <w:rsid w:val="001B4C1E"/>
    <w:rsid w:val="001C5910"/>
    <w:rsid w:val="001C7CF4"/>
    <w:rsid w:val="001F4AEE"/>
    <w:rsid w:val="00211928"/>
    <w:rsid w:val="00230021"/>
    <w:rsid w:val="00230697"/>
    <w:rsid w:val="00234DFF"/>
    <w:rsid w:val="00246858"/>
    <w:rsid w:val="00260919"/>
    <w:rsid w:val="002609EF"/>
    <w:rsid w:val="00265A39"/>
    <w:rsid w:val="00275E2A"/>
    <w:rsid w:val="002818BF"/>
    <w:rsid w:val="00287AAC"/>
    <w:rsid w:val="00292608"/>
    <w:rsid w:val="002B311D"/>
    <w:rsid w:val="002C58D8"/>
    <w:rsid w:val="002E4EE8"/>
    <w:rsid w:val="002E6CD2"/>
    <w:rsid w:val="002F5044"/>
    <w:rsid w:val="002F6DCD"/>
    <w:rsid w:val="00303862"/>
    <w:rsid w:val="003101EE"/>
    <w:rsid w:val="0032345C"/>
    <w:rsid w:val="00326C88"/>
    <w:rsid w:val="00334F36"/>
    <w:rsid w:val="00342F4C"/>
    <w:rsid w:val="00343A2E"/>
    <w:rsid w:val="0035126A"/>
    <w:rsid w:val="00351814"/>
    <w:rsid w:val="00354CD6"/>
    <w:rsid w:val="003624BF"/>
    <w:rsid w:val="00362BC1"/>
    <w:rsid w:val="00363441"/>
    <w:rsid w:val="00363B2D"/>
    <w:rsid w:val="0037361E"/>
    <w:rsid w:val="003739D1"/>
    <w:rsid w:val="00374BBA"/>
    <w:rsid w:val="003771E4"/>
    <w:rsid w:val="00381B9A"/>
    <w:rsid w:val="003A3F28"/>
    <w:rsid w:val="003A54EE"/>
    <w:rsid w:val="003B5166"/>
    <w:rsid w:val="003C6EF7"/>
    <w:rsid w:val="003D59D4"/>
    <w:rsid w:val="003F0970"/>
    <w:rsid w:val="003F681C"/>
    <w:rsid w:val="00404239"/>
    <w:rsid w:val="00406DED"/>
    <w:rsid w:val="004158FF"/>
    <w:rsid w:val="00416F2F"/>
    <w:rsid w:val="004368A8"/>
    <w:rsid w:val="00436E43"/>
    <w:rsid w:val="004442F6"/>
    <w:rsid w:val="00471192"/>
    <w:rsid w:val="00473988"/>
    <w:rsid w:val="00480894"/>
    <w:rsid w:val="004A4A0D"/>
    <w:rsid w:val="004B600C"/>
    <w:rsid w:val="004C210E"/>
    <w:rsid w:val="004C300B"/>
    <w:rsid w:val="004C518F"/>
    <w:rsid w:val="004D7909"/>
    <w:rsid w:val="004E3F7B"/>
    <w:rsid w:val="004E42E4"/>
    <w:rsid w:val="004E46F1"/>
    <w:rsid w:val="00502F63"/>
    <w:rsid w:val="00505FD6"/>
    <w:rsid w:val="005073D1"/>
    <w:rsid w:val="00507E48"/>
    <w:rsid w:val="0052335E"/>
    <w:rsid w:val="0052593D"/>
    <w:rsid w:val="00527B4A"/>
    <w:rsid w:val="00542007"/>
    <w:rsid w:val="005424BF"/>
    <w:rsid w:val="005449EE"/>
    <w:rsid w:val="0055568B"/>
    <w:rsid w:val="0055667D"/>
    <w:rsid w:val="005613BA"/>
    <w:rsid w:val="00565A8B"/>
    <w:rsid w:val="00582C18"/>
    <w:rsid w:val="005A76E8"/>
    <w:rsid w:val="005B3252"/>
    <w:rsid w:val="005B69E9"/>
    <w:rsid w:val="005C3839"/>
    <w:rsid w:val="005C3E24"/>
    <w:rsid w:val="005C3FE6"/>
    <w:rsid w:val="005D070B"/>
    <w:rsid w:val="005D4252"/>
    <w:rsid w:val="005D4DE8"/>
    <w:rsid w:val="005E4E0E"/>
    <w:rsid w:val="005F1345"/>
    <w:rsid w:val="0060499D"/>
    <w:rsid w:val="00612797"/>
    <w:rsid w:val="00621EFD"/>
    <w:rsid w:val="00623A06"/>
    <w:rsid w:val="006415F6"/>
    <w:rsid w:val="00641E9A"/>
    <w:rsid w:val="00646928"/>
    <w:rsid w:val="0065158B"/>
    <w:rsid w:val="00652177"/>
    <w:rsid w:val="00656B19"/>
    <w:rsid w:val="00661CDB"/>
    <w:rsid w:val="006747BF"/>
    <w:rsid w:val="00687729"/>
    <w:rsid w:val="00696724"/>
    <w:rsid w:val="006A03D1"/>
    <w:rsid w:val="006A752A"/>
    <w:rsid w:val="006B524B"/>
    <w:rsid w:val="006B73C0"/>
    <w:rsid w:val="006C3BD2"/>
    <w:rsid w:val="006C4FC0"/>
    <w:rsid w:val="006E2BEF"/>
    <w:rsid w:val="006E3CDA"/>
    <w:rsid w:val="006E51DC"/>
    <w:rsid w:val="006F2AE4"/>
    <w:rsid w:val="006F77AF"/>
    <w:rsid w:val="007071F6"/>
    <w:rsid w:val="00707212"/>
    <w:rsid w:val="00716538"/>
    <w:rsid w:val="0072676D"/>
    <w:rsid w:val="00731E49"/>
    <w:rsid w:val="00733B36"/>
    <w:rsid w:val="007366E0"/>
    <w:rsid w:val="007406BD"/>
    <w:rsid w:val="00741BCF"/>
    <w:rsid w:val="0074232A"/>
    <w:rsid w:val="00763695"/>
    <w:rsid w:val="00774E54"/>
    <w:rsid w:val="0078075E"/>
    <w:rsid w:val="00786E23"/>
    <w:rsid w:val="007A46B9"/>
    <w:rsid w:val="007D7E2D"/>
    <w:rsid w:val="007E6023"/>
    <w:rsid w:val="007E73D5"/>
    <w:rsid w:val="007F0D9C"/>
    <w:rsid w:val="007F55A8"/>
    <w:rsid w:val="0080309C"/>
    <w:rsid w:val="008032F8"/>
    <w:rsid w:val="00803742"/>
    <w:rsid w:val="008052D5"/>
    <w:rsid w:val="00814455"/>
    <w:rsid w:val="0081452B"/>
    <w:rsid w:val="008169E1"/>
    <w:rsid w:val="00830422"/>
    <w:rsid w:val="00836E9C"/>
    <w:rsid w:val="00861FC9"/>
    <w:rsid w:val="00873876"/>
    <w:rsid w:val="00887012"/>
    <w:rsid w:val="008900D0"/>
    <w:rsid w:val="00890C8D"/>
    <w:rsid w:val="008917B6"/>
    <w:rsid w:val="00897955"/>
    <w:rsid w:val="00897A50"/>
    <w:rsid w:val="008A4481"/>
    <w:rsid w:val="008A59B4"/>
    <w:rsid w:val="008A7A10"/>
    <w:rsid w:val="008B2A63"/>
    <w:rsid w:val="008B499A"/>
    <w:rsid w:val="008C1686"/>
    <w:rsid w:val="008C1A35"/>
    <w:rsid w:val="008C6AF5"/>
    <w:rsid w:val="008D3FAF"/>
    <w:rsid w:val="008D4E64"/>
    <w:rsid w:val="008E70FA"/>
    <w:rsid w:val="008F132E"/>
    <w:rsid w:val="009016F0"/>
    <w:rsid w:val="009017FC"/>
    <w:rsid w:val="00904396"/>
    <w:rsid w:val="009101EF"/>
    <w:rsid w:val="00921317"/>
    <w:rsid w:val="00923333"/>
    <w:rsid w:val="009331B7"/>
    <w:rsid w:val="00942713"/>
    <w:rsid w:val="00943DD6"/>
    <w:rsid w:val="0095142D"/>
    <w:rsid w:val="009564B3"/>
    <w:rsid w:val="00964BED"/>
    <w:rsid w:val="00965043"/>
    <w:rsid w:val="00966156"/>
    <w:rsid w:val="009735C9"/>
    <w:rsid w:val="009748A0"/>
    <w:rsid w:val="00974B42"/>
    <w:rsid w:val="009811B6"/>
    <w:rsid w:val="0098502D"/>
    <w:rsid w:val="0098666C"/>
    <w:rsid w:val="009915F3"/>
    <w:rsid w:val="00991D1E"/>
    <w:rsid w:val="0099490C"/>
    <w:rsid w:val="009A2467"/>
    <w:rsid w:val="009A3488"/>
    <w:rsid w:val="009C2762"/>
    <w:rsid w:val="009C277E"/>
    <w:rsid w:val="009C54D9"/>
    <w:rsid w:val="009D51A9"/>
    <w:rsid w:val="009F0465"/>
    <w:rsid w:val="009F4FA2"/>
    <w:rsid w:val="00A00243"/>
    <w:rsid w:val="00A16C6C"/>
    <w:rsid w:val="00A303FC"/>
    <w:rsid w:val="00A33309"/>
    <w:rsid w:val="00A340E8"/>
    <w:rsid w:val="00A3513A"/>
    <w:rsid w:val="00A421B6"/>
    <w:rsid w:val="00A424E4"/>
    <w:rsid w:val="00A47AE8"/>
    <w:rsid w:val="00A66B6F"/>
    <w:rsid w:val="00A71E44"/>
    <w:rsid w:val="00A74A16"/>
    <w:rsid w:val="00A74D63"/>
    <w:rsid w:val="00A8128C"/>
    <w:rsid w:val="00A85C3D"/>
    <w:rsid w:val="00A90ED3"/>
    <w:rsid w:val="00A925A5"/>
    <w:rsid w:val="00AA40EC"/>
    <w:rsid w:val="00AB02E9"/>
    <w:rsid w:val="00AB11AE"/>
    <w:rsid w:val="00AC742C"/>
    <w:rsid w:val="00AD21A0"/>
    <w:rsid w:val="00AD4076"/>
    <w:rsid w:val="00AE2BAB"/>
    <w:rsid w:val="00AE5C20"/>
    <w:rsid w:val="00AE78B0"/>
    <w:rsid w:val="00AF684F"/>
    <w:rsid w:val="00B004D7"/>
    <w:rsid w:val="00B03ED5"/>
    <w:rsid w:val="00B070FB"/>
    <w:rsid w:val="00B10172"/>
    <w:rsid w:val="00B11B6C"/>
    <w:rsid w:val="00B14287"/>
    <w:rsid w:val="00B241D8"/>
    <w:rsid w:val="00B24C15"/>
    <w:rsid w:val="00B25F9A"/>
    <w:rsid w:val="00B27BD5"/>
    <w:rsid w:val="00B300D4"/>
    <w:rsid w:val="00B37AB3"/>
    <w:rsid w:val="00B50166"/>
    <w:rsid w:val="00B56D8A"/>
    <w:rsid w:val="00B62AE2"/>
    <w:rsid w:val="00B63752"/>
    <w:rsid w:val="00B645FC"/>
    <w:rsid w:val="00B712B8"/>
    <w:rsid w:val="00B72F47"/>
    <w:rsid w:val="00B9775C"/>
    <w:rsid w:val="00BA5A81"/>
    <w:rsid w:val="00BB1977"/>
    <w:rsid w:val="00BC5194"/>
    <w:rsid w:val="00BC75DC"/>
    <w:rsid w:val="00BD1497"/>
    <w:rsid w:val="00BE1D5C"/>
    <w:rsid w:val="00C0192F"/>
    <w:rsid w:val="00C04FAB"/>
    <w:rsid w:val="00C11DC9"/>
    <w:rsid w:val="00C16A79"/>
    <w:rsid w:val="00C2248B"/>
    <w:rsid w:val="00C25C0F"/>
    <w:rsid w:val="00C30E17"/>
    <w:rsid w:val="00C361FC"/>
    <w:rsid w:val="00C404E9"/>
    <w:rsid w:val="00C46B57"/>
    <w:rsid w:val="00C5668B"/>
    <w:rsid w:val="00C5779B"/>
    <w:rsid w:val="00C57C5B"/>
    <w:rsid w:val="00C63688"/>
    <w:rsid w:val="00C63E10"/>
    <w:rsid w:val="00C64CC9"/>
    <w:rsid w:val="00C65E40"/>
    <w:rsid w:val="00C74557"/>
    <w:rsid w:val="00C82564"/>
    <w:rsid w:val="00C92581"/>
    <w:rsid w:val="00CB0425"/>
    <w:rsid w:val="00CB6BF9"/>
    <w:rsid w:val="00CD2373"/>
    <w:rsid w:val="00CD3E7D"/>
    <w:rsid w:val="00CD51BF"/>
    <w:rsid w:val="00CF09E9"/>
    <w:rsid w:val="00CF23D7"/>
    <w:rsid w:val="00D021C7"/>
    <w:rsid w:val="00D05878"/>
    <w:rsid w:val="00D0783D"/>
    <w:rsid w:val="00D314AA"/>
    <w:rsid w:val="00D33692"/>
    <w:rsid w:val="00D33E6B"/>
    <w:rsid w:val="00D34105"/>
    <w:rsid w:val="00D41C1E"/>
    <w:rsid w:val="00D50EF3"/>
    <w:rsid w:val="00D5155E"/>
    <w:rsid w:val="00D53CFF"/>
    <w:rsid w:val="00D54DEE"/>
    <w:rsid w:val="00D728E7"/>
    <w:rsid w:val="00D81C32"/>
    <w:rsid w:val="00D82089"/>
    <w:rsid w:val="00D82D8E"/>
    <w:rsid w:val="00D82DC1"/>
    <w:rsid w:val="00DB1E82"/>
    <w:rsid w:val="00DB427A"/>
    <w:rsid w:val="00DB551A"/>
    <w:rsid w:val="00DC0F0A"/>
    <w:rsid w:val="00DC6DAA"/>
    <w:rsid w:val="00DC79AA"/>
    <w:rsid w:val="00DC7FBF"/>
    <w:rsid w:val="00DD682E"/>
    <w:rsid w:val="00DE3422"/>
    <w:rsid w:val="00DE3DB6"/>
    <w:rsid w:val="00DF199D"/>
    <w:rsid w:val="00DF1EC0"/>
    <w:rsid w:val="00DF66D6"/>
    <w:rsid w:val="00E03E23"/>
    <w:rsid w:val="00E11F4A"/>
    <w:rsid w:val="00E128DA"/>
    <w:rsid w:val="00E16A65"/>
    <w:rsid w:val="00E2409B"/>
    <w:rsid w:val="00E2721B"/>
    <w:rsid w:val="00E306D2"/>
    <w:rsid w:val="00E3291E"/>
    <w:rsid w:val="00E44E87"/>
    <w:rsid w:val="00E500DE"/>
    <w:rsid w:val="00E532FC"/>
    <w:rsid w:val="00E63803"/>
    <w:rsid w:val="00E74D81"/>
    <w:rsid w:val="00E7525F"/>
    <w:rsid w:val="00E7650C"/>
    <w:rsid w:val="00E81ACD"/>
    <w:rsid w:val="00E83C30"/>
    <w:rsid w:val="00E87CAE"/>
    <w:rsid w:val="00E90F8E"/>
    <w:rsid w:val="00E93929"/>
    <w:rsid w:val="00E9479A"/>
    <w:rsid w:val="00EC5EDB"/>
    <w:rsid w:val="00EC6440"/>
    <w:rsid w:val="00ED076A"/>
    <w:rsid w:val="00ED5921"/>
    <w:rsid w:val="00EE4CC7"/>
    <w:rsid w:val="00EF2A7D"/>
    <w:rsid w:val="00F050C3"/>
    <w:rsid w:val="00F06C28"/>
    <w:rsid w:val="00F165FC"/>
    <w:rsid w:val="00F2197C"/>
    <w:rsid w:val="00F234BC"/>
    <w:rsid w:val="00F254C3"/>
    <w:rsid w:val="00F3164A"/>
    <w:rsid w:val="00F32A2A"/>
    <w:rsid w:val="00F41F3B"/>
    <w:rsid w:val="00F44CC8"/>
    <w:rsid w:val="00F46398"/>
    <w:rsid w:val="00F550D2"/>
    <w:rsid w:val="00F57368"/>
    <w:rsid w:val="00F63045"/>
    <w:rsid w:val="00F658B4"/>
    <w:rsid w:val="00F65B23"/>
    <w:rsid w:val="00F65F7D"/>
    <w:rsid w:val="00F716CD"/>
    <w:rsid w:val="00F75276"/>
    <w:rsid w:val="00F77EE2"/>
    <w:rsid w:val="00F83C13"/>
    <w:rsid w:val="00F864DE"/>
    <w:rsid w:val="00F87D2B"/>
    <w:rsid w:val="00F91D3E"/>
    <w:rsid w:val="00FA1E1C"/>
    <w:rsid w:val="00FA37AE"/>
    <w:rsid w:val="00FA774B"/>
    <w:rsid w:val="00FB16F4"/>
    <w:rsid w:val="00FB1BF5"/>
    <w:rsid w:val="00FB4AD6"/>
    <w:rsid w:val="00FC3C97"/>
    <w:rsid w:val="00FC3EDB"/>
    <w:rsid w:val="00FC7F59"/>
    <w:rsid w:val="00FD485D"/>
    <w:rsid w:val="00FF0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A9EDD7"/>
  <w15:chartTrackingRefBased/>
  <w15:docId w15:val="{7B258C4B-3B78-4217-9821-B21D9F08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09"/>
        <w:tab w:val="left" w:pos="1418"/>
        <w:tab w:val="left" w:pos="2127"/>
        <w:tab w:val="left" w:pos="2835"/>
        <w:tab w:val="left" w:pos="3544"/>
        <w:tab w:val="left" w:pos="4253"/>
        <w:tab w:val="left" w:pos="4962"/>
        <w:tab w:val="left" w:pos="5812"/>
        <w:tab w:val="left" w:pos="6521"/>
        <w:tab w:val="left" w:pos="7230"/>
        <w:tab w:val="left" w:pos="7938"/>
        <w:tab w:val="left" w:pos="8647"/>
      </w:tabs>
      <w:jc w:val="both"/>
      <w:outlineLvl w:val="0"/>
    </w:pPr>
    <w:rPr>
      <w:b/>
      <w:i/>
      <w:szCs w:val="20"/>
      <w:lang w:eastAsia="en-GB"/>
    </w:rPr>
  </w:style>
  <w:style w:type="paragraph" w:styleId="Heading2">
    <w:name w:val="heading 2"/>
    <w:basedOn w:val="Normal"/>
    <w:next w:val="Normal"/>
    <w:qFormat/>
    <w:pPr>
      <w:keepNext/>
      <w:jc w:val="center"/>
      <w:outlineLvl w:val="1"/>
    </w:pPr>
    <w:rPr>
      <w:rFonts w:ascii="Arial" w:hAnsi="Arial" w:cs="Arial"/>
      <w:b/>
      <w:bCs/>
      <w:iCs/>
      <w:snapToGrid w:val="0"/>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pos="10466"/>
      </w:tabs>
      <w:suppressAutoHyphens/>
      <w:jc w:val="both"/>
    </w:pPr>
    <w:rPr>
      <w:b/>
      <w:spacing w:val="-3"/>
      <w:sz w:val="18"/>
    </w:rPr>
  </w:style>
  <w:style w:type="paragraph" w:styleId="BalloonText">
    <w:name w:val="Balloon Text"/>
    <w:basedOn w:val="Normal"/>
    <w:semiHidden/>
    <w:rsid w:val="003D59D4"/>
    <w:rPr>
      <w:rFonts w:ascii="Tahoma" w:hAnsi="Tahoma" w:cs="Tahoma"/>
      <w:sz w:val="16"/>
      <w:szCs w:val="16"/>
    </w:rPr>
  </w:style>
  <w:style w:type="paragraph" w:styleId="BodyText">
    <w:name w:val="Body Text"/>
    <w:basedOn w:val="Normal"/>
    <w:rsid w:val="00A303FC"/>
    <w:rPr>
      <w:rFonts w:ascii="Arial" w:hAnsi="Arial" w:cs="Arial"/>
      <w:sz w:val="20"/>
    </w:rPr>
  </w:style>
  <w:style w:type="paragraph" w:styleId="BodyText2">
    <w:name w:val="Body Text 2"/>
    <w:basedOn w:val="Normal"/>
    <w:rsid w:val="00363B2D"/>
    <w:rPr>
      <w:rFonts w:ascii="Arial" w:hAnsi="Arial" w:cs="Arial"/>
      <w:sz w:val="18"/>
    </w:rPr>
  </w:style>
  <w:style w:type="paragraph" w:styleId="BodyText3">
    <w:name w:val="Body Text 3"/>
    <w:basedOn w:val="Normal"/>
    <w:rsid w:val="008032F8"/>
    <w:pPr>
      <w:jc w:val="center"/>
    </w:pPr>
    <w:rPr>
      <w:rFonts w:ascii="Arial" w:hAnsi="Arial" w:cs="Arial"/>
    </w:rPr>
  </w:style>
  <w:style w:type="table" w:styleId="TableGrid">
    <w:name w:val="Table Grid"/>
    <w:basedOn w:val="TableNormal"/>
    <w:rsid w:val="001A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A54EE"/>
    <w:rPr>
      <w:noProof/>
      <w:szCs w:val="20"/>
    </w:rPr>
  </w:style>
  <w:style w:type="paragraph" w:styleId="ListParagraph">
    <w:name w:val="List Paragraph"/>
    <w:basedOn w:val="Normal"/>
    <w:uiPriority w:val="34"/>
    <w:qFormat/>
    <w:rsid w:val="00DC7FBF"/>
    <w:pPr>
      <w:spacing w:after="200" w:line="276" w:lineRule="auto"/>
      <w:ind w:left="720"/>
      <w:contextualSpacing/>
    </w:pPr>
    <w:rPr>
      <w:rFonts w:ascii="Calibri" w:eastAsia="Calibri" w:hAnsi="Calibri"/>
      <w:sz w:val="22"/>
      <w:szCs w:val="22"/>
    </w:rPr>
  </w:style>
  <w:style w:type="paragraph" w:customStyle="1" w:styleId="Default">
    <w:name w:val="Default"/>
    <w:rsid w:val="00DC7FBF"/>
    <w:pPr>
      <w:autoSpaceDE w:val="0"/>
      <w:autoSpaceDN w:val="0"/>
      <w:adjustRightInd w:val="0"/>
    </w:pPr>
    <w:rPr>
      <w:rFonts w:ascii="Helvetica 45 Light" w:eastAsia="Calibri" w:hAnsi="Helvetica 45 Light" w:cs="Helvetica 45 Light"/>
      <w:color w:val="000000"/>
      <w:sz w:val="24"/>
      <w:szCs w:val="24"/>
    </w:rPr>
  </w:style>
  <w:style w:type="paragraph" w:styleId="BlockText">
    <w:name w:val="Block Text"/>
    <w:basedOn w:val="Normal"/>
    <w:rsid w:val="0098502D"/>
    <w:pPr>
      <w:ind w:left="360" w:right="-874" w:hanging="720"/>
    </w:pPr>
    <w:rPr>
      <w:rFonts w:ascii="Arial" w:hAnsi="Arial" w:cs="Arial"/>
      <w:sz w:val="20"/>
    </w:rPr>
  </w:style>
  <w:style w:type="paragraph" w:customStyle="1" w:styleId="Pa4">
    <w:name w:val="Pa4"/>
    <w:basedOn w:val="Default"/>
    <w:next w:val="Default"/>
    <w:uiPriority w:val="99"/>
    <w:rsid w:val="00C16A79"/>
    <w:pPr>
      <w:spacing w:line="201" w:lineRule="atLeast"/>
    </w:pPr>
    <w:rPr>
      <w:rFonts w:ascii="HelveticaNeue MediumCond" w:eastAsia="Times New Roman" w:hAnsi="HelveticaNeue MediumCond" w:cs="Times New Roman"/>
      <w:color w:val="auto"/>
    </w:rPr>
  </w:style>
  <w:style w:type="character" w:styleId="Hyperlink">
    <w:name w:val="Hyperlink"/>
    <w:rsid w:val="00621EFD"/>
    <w:rPr>
      <w:color w:val="0563C1"/>
      <w:u w:val="single"/>
    </w:rPr>
  </w:style>
  <w:style w:type="character" w:styleId="UnresolvedMention">
    <w:name w:val="Unresolved Mention"/>
    <w:uiPriority w:val="99"/>
    <w:semiHidden/>
    <w:unhideWhenUsed/>
    <w:rsid w:val="0062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321252">
      <w:bodyDiv w:val="1"/>
      <w:marLeft w:val="0"/>
      <w:marRight w:val="0"/>
      <w:marTop w:val="0"/>
      <w:marBottom w:val="0"/>
      <w:divBdr>
        <w:top w:val="none" w:sz="0" w:space="0" w:color="auto"/>
        <w:left w:val="none" w:sz="0" w:space="0" w:color="auto"/>
        <w:bottom w:val="none" w:sz="0" w:space="0" w:color="auto"/>
        <w:right w:val="none" w:sz="0" w:space="0" w:color="auto"/>
      </w:divBdr>
      <w:divsChild>
        <w:div w:id="705446639">
          <w:marLeft w:val="0"/>
          <w:marRight w:val="0"/>
          <w:marTop w:val="0"/>
          <w:marBottom w:val="0"/>
          <w:divBdr>
            <w:top w:val="none" w:sz="0" w:space="0" w:color="auto"/>
            <w:left w:val="none" w:sz="0" w:space="0" w:color="auto"/>
            <w:bottom w:val="none" w:sz="0" w:space="0" w:color="auto"/>
            <w:right w:val="none" w:sz="0" w:space="0" w:color="auto"/>
          </w:divBdr>
          <w:divsChild>
            <w:div w:id="1672565336">
              <w:marLeft w:val="0"/>
              <w:marRight w:val="0"/>
              <w:marTop w:val="0"/>
              <w:marBottom w:val="0"/>
              <w:divBdr>
                <w:top w:val="none" w:sz="0" w:space="0" w:color="auto"/>
                <w:left w:val="none" w:sz="0" w:space="0" w:color="auto"/>
                <w:bottom w:val="none" w:sz="0" w:space="0" w:color="auto"/>
                <w:right w:val="none" w:sz="0" w:space="0" w:color="auto"/>
              </w:divBdr>
              <w:divsChild>
                <w:div w:id="1191994264">
                  <w:marLeft w:val="0"/>
                  <w:marRight w:val="0"/>
                  <w:marTop w:val="253"/>
                  <w:marBottom w:val="0"/>
                  <w:divBdr>
                    <w:top w:val="none" w:sz="0" w:space="0" w:color="auto"/>
                    <w:left w:val="none" w:sz="0" w:space="0" w:color="auto"/>
                    <w:bottom w:val="none" w:sz="0" w:space="0" w:color="auto"/>
                    <w:right w:val="none" w:sz="0" w:space="0" w:color="auto"/>
                  </w:divBdr>
                  <w:divsChild>
                    <w:div w:id="311569036">
                      <w:marLeft w:val="0"/>
                      <w:marRight w:val="0"/>
                      <w:marTop w:val="0"/>
                      <w:marBottom w:val="234"/>
                      <w:divBdr>
                        <w:top w:val="none" w:sz="0" w:space="0" w:color="auto"/>
                        <w:left w:val="none" w:sz="0" w:space="0" w:color="auto"/>
                        <w:bottom w:val="none" w:sz="0" w:space="0" w:color="auto"/>
                        <w:right w:val="none" w:sz="0" w:space="0" w:color="auto"/>
                      </w:divBdr>
                      <w:divsChild>
                        <w:div w:id="1818912879">
                          <w:marLeft w:val="0"/>
                          <w:marRight w:val="0"/>
                          <w:marTop w:val="0"/>
                          <w:marBottom w:val="0"/>
                          <w:divBdr>
                            <w:top w:val="none" w:sz="0" w:space="0" w:color="auto"/>
                            <w:left w:val="none" w:sz="0" w:space="0" w:color="auto"/>
                            <w:bottom w:val="none" w:sz="0" w:space="0" w:color="auto"/>
                            <w:right w:val="none" w:sz="0" w:space="0" w:color="auto"/>
                          </w:divBdr>
                          <w:divsChild>
                            <w:div w:id="448938849">
                              <w:marLeft w:val="0"/>
                              <w:marRight w:val="0"/>
                              <w:marTop w:val="0"/>
                              <w:marBottom w:val="0"/>
                              <w:divBdr>
                                <w:top w:val="none" w:sz="0" w:space="0" w:color="auto"/>
                                <w:left w:val="none" w:sz="0" w:space="0" w:color="auto"/>
                                <w:bottom w:val="none" w:sz="0" w:space="0" w:color="auto"/>
                                <w:right w:val="none" w:sz="0" w:space="0" w:color="auto"/>
                              </w:divBdr>
                              <w:divsChild>
                                <w:div w:id="2097481229">
                                  <w:marLeft w:val="0"/>
                                  <w:marRight w:val="0"/>
                                  <w:marTop w:val="0"/>
                                  <w:marBottom w:val="0"/>
                                  <w:divBdr>
                                    <w:top w:val="none" w:sz="0" w:space="0" w:color="auto"/>
                                    <w:left w:val="none" w:sz="0" w:space="0" w:color="auto"/>
                                    <w:bottom w:val="none" w:sz="0" w:space="0" w:color="auto"/>
                                    <w:right w:val="none" w:sz="0" w:space="0" w:color="auto"/>
                                  </w:divBdr>
                                  <w:divsChild>
                                    <w:div w:id="1519540053">
                                      <w:marLeft w:val="0"/>
                                      <w:marRight w:val="0"/>
                                      <w:marTop w:val="0"/>
                                      <w:marBottom w:val="0"/>
                                      <w:divBdr>
                                        <w:top w:val="none" w:sz="0" w:space="0" w:color="auto"/>
                                        <w:left w:val="none" w:sz="0" w:space="0" w:color="auto"/>
                                        <w:bottom w:val="none" w:sz="0" w:space="0" w:color="auto"/>
                                        <w:right w:val="none" w:sz="0" w:space="0" w:color="auto"/>
                                      </w:divBdr>
                                      <w:divsChild>
                                        <w:div w:id="1957322784">
                                          <w:marLeft w:val="0"/>
                                          <w:marRight w:val="0"/>
                                          <w:marTop w:val="0"/>
                                          <w:marBottom w:val="0"/>
                                          <w:divBdr>
                                            <w:top w:val="none" w:sz="0" w:space="0" w:color="auto"/>
                                            <w:left w:val="none" w:sz="0" w:space="0" w:color="auto"/>
                                            <w:bottom w:val="none" w:sz="0" w:space="0" w:color="auto"/>
                                            <w:right w:val="none" w:sz="0" w:space="0" w:color="auto"/>
                                          </w:divBdr>
                                          <w:divsChild>
                                            <w:div w:id="234628635">
                                              <w:marLeft w:val="0"/>
                                              <w:marRight w:val="0"/>
                                              <w:marTop w:val="0"/>
                                              <w:marBottom w:val="0"/>
                                              <w:divBdr>
                                                <w:top w:val="none" w:sz="0" w:space="0" w:color="auto"/>
                                                <w:left w:val="none" w:sz="0" w:space="0" w:color="auto"/>
                                                <w:bottom w:val="none" w:sz="0" w:space="0" w:color="auto"/>
                                                <w:right w:val="none" w:sz="0" w:space="0" w:color="auto"/>
                                              </w:divBdr>
                                              <w:divsChild>
                                                <w:div w:id="1347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66F35-8FE1-4876-A44D-87C12C78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10621</Characters>
  <Application>Microsoft Office Word</Application>
  <DocSecurity>0</DocSecurity>
  <Lines>303</Lines>
  <Paragraphs>208</Paragraphs>
  <ScaleCrop>false</ScaleCrop>
  <HeadingPairs>
    <vt:vector size="2" baseType="variant">
      <vt:variant>
        <vt:lpstr>Title</vt:lpstr>
      </vt:variant>
      <vt:variant>
        <vt:i4>1</vt:i4>
      </vt:variant>
    </vt:vector>
  </HeadingPairs>
  <TitlesOfParts>
    <vt:vector size="1" baseType="lpstr">
      <vt:lpstr>Risk Assessment Master</vt:lpstr>
    </vt:vector>
  </TitlesOfParts>
  <Company>Health &amp; Safety Services</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Master</dc:title>
  <dc:subject/>
  <dc:creator>Brian Donnelly</dc:creator>
  <cp:keywords/>
  <cp:lastModifiedBy>Lauren Henning</cp:lastModifiedBy>
  <cp:revision>2</cp:revision>
  <cp:lastPrinted>2014-11-19T11:56:00Z</cp:lastPrinted>
  <dcterms:created xsi:type="dcterms:W3CDTF">2023-08-17T11:16:00Z</dcterms:created>
  <dcterms:modified xsi:type="dcterms:W3CDTF">2023-08-17T11:16:00Z</dcterms:modified>
</cp:coreProperties>
</file>